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0E286D" w:rsidTr="00E465BD">
        <w:trPr>
          <w:trHeight w:hRule="exact" w:val="379"/>
        </w:trPr>
        <w:tc>
          <w:tcPr>
            <w:tcW w:w="52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 w:hanging="519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  <w:lang w:val="pt-BR"/>
              </w:rPr>
              <w:t>Mestrado</w:t>
            </w:r>
            <w:r w:rsidR="00613F0F" w:rsidRPr="000E286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0E286D" w:rsidRDefault="00613F0F" w:rsidP="000E286D">
            <w:pPr>
              <w:tabs>
                <w:tab w:val="left" w:pos="3828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0E286D" w:rsidRDefault="00613F0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color w:val="202020"/>
                <w:sz w:val="20"/>
                <w:szCs w:val="20"/>
              </w:rPr>
              <w:t>Estudos</w:t>
            </w:r>
            <w:proofErr w:type="spellEnd"/>
            <w:r w:rsidRPr="000E286D">
              <w:rPr>
                <w:rFonts w:ascii="Arial" w:hAnsi="Arial" w:cs="Arial"/>
                <w:b/>
                <w:color w:val="202020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b/>
                <w:color w:val="202020"/>
                <w:sz w:val="20"/>
                <w:szCs w:val="20"/>
              </w:rPr>
              <w:t>Individuais</w:t>
            </w:r>
            <w:proofErr w:type="spellEnd"/>
            <w:r w:rsidRPr="000E286D">
              <w:rPr>
                <w:rFonts w:ascii="Arial" w:hAnsi="Arial" w:cs="Arial"/>
                <w:b/>
                <w:color w:val="202020"/>
                <w:sz w:val="20"/>
                <w:szCs w:val="20"/>
              </w:rPr>
              <w:t xml:space="preserve"> I</w:t>
            </w:r>
          </w:p>
        </w:tc>
      </w:tr>
      <w:tr w:rsidR="00A701E9" w:rsidRPr="000E286D">
        <w:trPr>
          <w:trHeight w:hRule="exact" w:val="218"/>
        </w:trPr>
        <w:tc>
          <w:tcPr>
            <w:tcW w:w="10841" w:type="dxa"/>
            <w:gridSpan w:val="6"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E9" w:rsidRPr="000E286D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Professor:</w:t>
            </w:r>
          </w:p>
          <w:p w:rsidR="00947F2C" w:rsidRPr="000E286D" w:rsidRDefault="00947F2C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86D">
              <w:rPr>
                <w:rFonts w:ascii="Arial" w:hAnsi="Arial" w:cs="Arial"/>
                <w:b/>
                <w:sz w:val="20"/>
                <w:szCs w:val="20"/>
              </w:rPr>
              <w:t>Dania Monteiro Vieira Costa</w:t>
            </w:r>
          </w:p>
        </w:tc>
        <w:tc>
          <w:tcPr>
            <w:tcW w:w="1286" w:type="dxa"/>
            <w:vMerge w:val="restart"/>
          </w:tcPr>
          <w:p w:rsidR="00A701E9" w:rsidRPr="000E286D" w:rsidRDefault="00A701E9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" w:type="dxa"/>
            <w:vMerge w:val="restart"/>
          </w:tcPr>
          <w:p w:rsidR="00A701E9" w:rsidRPr="000E286D" w:rsidRDefault="00897F7A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2019/1</w:t>
            </w:r>
          </w:p>
        </w:tc>
        <w:tc>
          <w:tcPr>
            <w:tcW w:w="1126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 w:firstLine="6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Carga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  <w:proofErr w:type="spellEnd"/>
          </w:p>
        </w:tc>
      </w:tr>
      <w:tr w:rsidR="00A701E9" w:rsidRPr="000E286D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A701E9" w:rsidRPr="000E286D" w:rsidRDefault="00A701E9" w:rsidP="000E286D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:rsidR="00A701E9" w:rsidRPr="000E286D" w:rsidRDefault="00613F0F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>3</w:t>
            </w:r>
            <w:r w:rsidR="006C4506" w:rsidRPr="000E28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E286D" w:rsidTr="00502296">
        <w:trPr>
          <w:trHeight w:hRule="exact" w:val="368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Ementa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01E9" w:rsidRPr="000E286D" w:rsidTr="004858A5">
        <w:trPr>
          <w:trHeight w:hRule="exact" w:val="632"/>
        </w:trPr>
        <w:tc>
          <w:tcPr>
            <w:tcW w:w="10824" w:type="dxa"/>
          </w:tcPr>
          <w:p w:rsidR="00A701E9" w:rsidRPr="000E286D" w:rsidRDefault="001064B7" w:rsidP="000E286D">
            <w:pPr>
              <w:pStyle w:val="TableParagraph"/>
              <w:tabs>
                <w:tab w:val="left" w:pos="3828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E286D" w:rsidTr="00FB65F2">
        <w:trPr>
          <w:trHeight w:hRule="exact" w:val="426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B65F2" w:rsidRPr="000E286D" w:rsidRDefault="00FB65F2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1E9" w:rsidRPr="000E286D" w:rsidTr="00C670E7">
        <w:trPr>
          <w:trHeight w:hRule="exact" w:val="883"/>
        </w:trPr>
        <w:tc>
          <w:tcPr>
            <w:tcW w:w="10824" w:type="dxa"/>
          </w:tcPr>
          <w:p w:rsidR="00947F2C" w:rsidRPr="000E286D" w:rsidRDefault="00947F2C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Estudo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literatura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pertinente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ao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campo de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pesquisa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dissertação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mestrado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r w:rsidR="000E286D"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e </w:t>
            </w:r>
            <w:proofErr w:type="spellStart"/>
            <w:r w:rsidR="000E286D"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produto</w:t>
            </w:r>
            <w:proofErr w:type="spellEnd"/>
            <w:r w:rsidR="000E286D"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.</w:t>
            </w:r>
          </w:p>
          <w:p w:rsidR="00A701E9" w:rsidRPr="000E286D" w:rsidRDefault="00947F2C" w:rsidP="000E286D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Elaboração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do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projeto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pesquisa</w:t>
            </w:r>
            <w:proofErr w:type="spellEnd"/>
            <w:r w:rsidRPr="000E286D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0E286D" w:rsidTr="00FB65F2">
        <w:trPr>
          <w:trHeight w:hRule="exact" w:val="406"/>
        </w:trPr>
        <w:tc>
          <w:tcPr>
            <w:tcW w:w="10824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01E9" w:rsidRPr="000E286D" w:rsidTr="00947F2C">
        <w:trPr>
          <w:trHeight w:hRule="exact" w:val="1095"/>
        </w:trPr>
        <w:tc>
          <w:tcPr>
            <w:tcW w:w="10824" w:type="dxa"/>
          </w:tcPr>
          <w:p w:rsidR="00E13E2F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Encontros quinzenais com o orientador com o objetivo de desenvolver</w:t>
            </w:r>
            <w:proofErr w:type="gramStart"/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orientações e diálogos sobre o desenvolvimento do projeto de pesquisa.</w:t>
            </w:r>
          </w:p>
          <w:p w:rsidR="00947F2C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Leitura de teses, dissertações e artigos que tratam do problema de estudo.</w:t>
            </w:r>
          </w:p>
          <w:p w:rsidR="00947F2C" w:rsidRPr="000E286D" w:rsidRDefault="00947F2C" w:rsidP="000E286D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E286D">
              <w:rPr>
                <w:rFonts w:ascii="Arial" w:hAnsi="Arial" w:cs="Arial"/>
                <w:sz w:val="20"/>
                <w:szCs w:val="20"/>
                <w:lang w:val="pt-BR"/>
              </w:rPr>
              <w:t>Elaboração da revisão de literatura</w:t>
            </w:r>
            <w:r w:rsidR="009A00EF" w:rsidRPr="000E286D">
              <w:rPr>
                <w:rFonts w:ascii="Arial" w:hAnsi="Arial" w:cs="Arial"/>
                <w:sz w:val="20"/>
                <w:szCs w:val="20"/>
                <w:lang w:val="pt-BR"/>
              </w:rPr>
              <w:t>, referencial teórico e metodologia de pesquisa.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2"/>
      </w:tblGrid>
      <w:tr w:rsidR="00A701E9" w:rsidRPr="000E286D" w:rsidTr="00627FBF">
        <w:trPr>
          <w:trHeight w:hRule="exact" w:val="344"/>
        </w:trPr>
        <w:tc>
          <w:tcPr>
            <w:tcW w:w="10962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701E9" w:rsidRPr="000E286D" w:rsidTr="00627FBF">
        <w:trPr>
          <w:trHeight w:hRule="exact" w:val="1289"/>
        </w:trPr>
        <w:tc>
          <w:tcPr>
            <w:tcW w:w="10962" w:type="dxa"/>
          </w:tcPr>
          <w:p w:rsidR="00A701E9" w:rsidRPr="000E286D" w:rsidRDefault="00627FBF" w:rsidP="000E286D">
            <w:p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avaliação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processual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será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desenvolvida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meio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acompanhamento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projeto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pesquisa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desenvolvido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pelo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orientado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longo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proofErr w:type="gramStart"/>
            <w:r w:rsidRPr="000E286D">
              <w:rPr>
                <w:rFonts w:ascii="Arial" w:hAnsi="Arial" w:cs="Arial"/>
                <w:sz w:val="20"/>
                <w:szCs w:val="20"/>
              </w:rPr>
              <w:t>semestre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EF" w:rsidRPr="000E286D">
              <w:rPr>
                <w:rFonts w:ascii="Arial" w:hAnsi="Arial" w:cs="Arial"/>
                <w:sz w:val="20"/>
                <w:szCs w:val="20"/>
              </w:rPr>
              <w:t xml:space="preserve"> que</w:t>
            </w:r>
            <w:proofErr w:type="gramEnd"/>
            <w:r w:rsidR="009A00EF"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00EF" w:rsidRPr="000E286D">
              <w:rPr>
                <w:rFonts w:ascii="Arial" w:hAnsi="Arial" w:cs="Arial"/>
                <w:sz w:val="20"/>
                <w:szCs w:val="20"/>
              </w:rPr>
              <w:t>atribuirá</w:t>
            </w:r>
            <w:proofErr w:type="spellEnd"/>
            <w:r w:rsidR="009A00EF" w:rsidRPr="000E286D">
              <w:rPr>
                <w:rFonts w:ascii="Arial" w:hAnsi="Arial" w:cs="Arial"/>
                <w:sz w:val="20"/>
                <w:szCs w:val="20"/>
              </w:rPr>
              <w:t xml:space="preserve"> uma nota de 0 a 10.</w:t>
            </w:r>
          </w:p>
        </w:tc>
      </w:tr>
    </w:tbl>
    <w:p w:rsidR="00A701E9" w:rsidRPr="000E286D" w:rsidRDefault="00A701E9" w:rsidP="000E286D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0E286D" w:rsidTr="009A00EF">
        <w:trPr>
          <w:trHeight w:hRule="exact" w:val="3848"/>
        </w:trPr>
        <w:tc>
          <w:tcPr>
            <w:tcW w:w="10819" w:type="dxa"/>
          </w:tcPr>
          <w:p w:rsidR="00A701E9" w:rsidRPr="000E286D" w:rsidRDefault="006C4506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  <w:proofErr w:type="spellEnd"/>
          </w:p>
          <w:p w:rsidR="009A00EF" w:rsidRPr="000E286D" w:rsidRDefault="009A00EF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BAKHTIN, Mikhail.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Estética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criação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E286D">
              <w:rPr>
                <w:rFonts w:ascii="Arial" w:hAnsi="Arial" w:cs="Arial"/>
                <w:sz w:val="20"/>
                <w:szCs w:val="20"/>
              </w:rPr>
              <w:t>4.ed</w:t>
            </w:r>
            <w:proofErr w:type="gram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Martins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Fontes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2003.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BAKHTIN, Mikhail.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Marxismo</w:t>
            </w:r>
            <w:proofErr w:type="spellEnd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filosofia</w:t>
            </w:r>
            <w:proofErr w:type="spellEnd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linguagem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Hucitec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1992. Cap. 4 a 6.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7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. GERALDI,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João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Wanderley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Portos</w:t>
            </w:r>
            <w:proofErr w:type="spellEnd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passagem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Martins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Fontes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1991. Cap. 3, p. 115-218.</w:t>
            </w:r>
          </w:p>
          <w:p w:rsidR="009A00EF" w:rsidRPr="000E286D" w:rsidRDefault="009A00EF" w:rsidP="000E286D">
            <w:pPr>
              <w:pStyle w:val="TableParagraph"/>
              <w:tabs>
                <w:tab w:val="left" w:pos="382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1E9" w:rsidRPr="000E286D" w:rsidTr="009A00EF">
        <w:trPr>
          <w:trHeight w:hRule="exact" w:val="7379"/>
        </w:trPr>
        <w:tc>
          <w:tcPr>
            <w:tcW w:w="10819" w:type="dxa"/>
          </w:tcPr>
          <w:p w:rsidR="009A00EF" w:rsidRPr="000E286D" w:rsidRDefault="009A00EF" w:rsidP="000E286D">
            <w:p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LURIA, A. R. O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desenvolvimento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286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criança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In: VIGOTSKII,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Liev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Semionovich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; LURIA,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Ramonovich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; LEONTIEV, Alexis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Linguagem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aprendizagem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4. ed.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Icone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1988. p. 143-189.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GONTIJO,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Cláudia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Maria Mendes; LEITE,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Sérgio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Antônio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da Silva. 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286D">
              <w:rPr>
                <w:rFonts w:ascii="Arial" w:hAnsi="Arial" w:cs="Arial"/>
                <w:sz w:val="20"/>
                <w:szCs w:val="20"/>
              </w:rPr>
              <w:t>como</w:t>
            </w:r>
            <w:proofErr w:type="spellEnd"/>
            <w:proofErr w:type="gram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recurso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mnemônico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fase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inicial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escolar: uma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análise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histórico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-cultural. </w:t>
            </w:r>
            <w:proofErr w:type="spellStart"/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>Educação</w:t>
            </w:r>
            <w:proofErr w:type="spellEnd"/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0E286D">
              <w:rPr>
                <w:rFonts w:ascii="Arial" w:hAnsi="Arial" w:cs="Arial"/>
                <w:b/>
                <w:bCs/>
                <w:sz w:val="20"/>
                <w:szCs w:val="20"/>
              </w:rPr>
              <w:t>Sociedade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, Campinas: CEDES,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XXIII, p.143-167, abr. 2002.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FERREIRO, Emilia; TEBEROSKY, Ana.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Psicogênese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língua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escrita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Porto Alegre: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Artes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Médicas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1989. Cap. 6.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SOARES, Magda Becker. As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muitas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facetas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In: SOARES, Magda Becker.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i/>
                <w:sz w:val="20"/>
                <w:szCs w:val="20"/>
              </w:rPr>
              <w:t>letramento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Contexto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2003.</w:t>
            </w:r>
          </w:p>
          <w:p w:rsidR="009A00EF" w:rsidRPr="000E286D" w:rsidRDefault="009A00EF" w:rsidP="000E286D">
            <w:pPr>
              <w:pStyle w:val="PargrafodaLista"/>
              <w:numPr>
                <w:ilvl w:val="0"/>
                <w:numId w:val="8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Letramento</w:t>
            </w:r>
            <w:proofErr w:type="spellEnd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: as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muitas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facetas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286D">
              <w:rPr>
                <w:rFonts w:ascii="Arial" w:hAnsi="Arial" w:cs="Arial"/>
                <w:i/>
                <w:sz w:val="20"/>
                <w:szCs w:val="20"/>
              </w:rPr>
              <w:t>Revista</w:t>
            </w:r>
            <w:proofErr w:type="spellEnd"/>
            <w:r w:rsidRPr="000E28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i/>
                <w:sz w:val="20"/>
                <w:szCs w:val="20"/>
              </w:rPr>
              <w:t>Brasileira</w:t>
            </w:r>
            <w:proofErr w:type="spellEnd"/>
            <w:r w:rsidRPr="000E286D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 w:rsidRPr="000E286D">
              <w:rPr>
                <w:rFonts w:ascii="Arial" w:hAnsi="Arial" w:cs="Arial"/>
                <w:i/>
                <w:sz w:val="20"/>
                <w:szCs w:val="20"/>
              </w:rPr>
              <w:t>Educação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Autores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Associados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, n. 25,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fev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./Mar./ Abr.  2004. </w:t>
            </w:r>
          </w:p>
          <w:p w:rsidR="00A701E9" w:rsidRPr="000E286D" w:rsidRDefault="00A701E9" w:rsidP="000E286D">
            <w:pPr>
              <w:tabs>
                <w:tab w:val="left" w:pos="3828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A701E9" w:rsidRPr="00FB65F2" w:rsidTr="006B3125">
        <w:trPr>
          <w:trHeight w:hRule="exact" w:val="4037"/>
        </w:trPr>
        <w:tc>
          <w:tcPr>
            <w:tcW w:w="10819" w:type="dxa"/>
          </w:tcPr>
          <w:p w:rsidR="006B3125" w:rsidRPr="00FB65F2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.CAGLIARI, L. C.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Alfabetizando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286D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proofErr w:type="gramEnd"/>
            <w:r w:rsidRPr="000E286D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bá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bé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-bi-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bó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-bu.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Scipine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1998. p. 119-132.</w:t>
            </w: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 CAGLIARI, L. C.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&amp; </w:t>
            </w:r>
            <w:proofErr w:type="spellStart"/>
            <w:r w:rsidRPr="000E286D">
              <w:rPr>
                <w:rFonts w:ascii="Arial" w:hAnsi="Arial" w:cs="Arial"/>
                <w:b/>
                <w:iCs/>
                <w:sz w:val="20"/>
                <w:szCs w:val="20"/>
              </w:rPr>
              <w:t>lingüística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Scipione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, 1989. </w:t>
            </w:r>
          </w:p>
          <w:p w:rsid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 CAGLIARI,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Gladis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Massini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; CAGLIARI, Luis Carlos.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Diante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das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letras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: 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286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0E28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alfabetização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São Paulo: Mercado das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Letras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286D" w:rsidRPr="000E286D" w:rsidRDefault="000E286D" w:rsidP="000E286D">
            <w:pPr>
              <w:pStyle w:val="PargrafodaLista"/>
              <w:numPr>
                <w:ilvl w:val="0"/>
                <w:numId w:val="9"/>
              </w:numPr>
              <w:tabs>
                <w:tab w:val="left" w:pos="3828"/>
              </w:tabs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86D">
              <w:rPr>
                <w:rFonts w:ascii="Arial" w:hAnsi="Arial" w:cs="Arial"/>
                <w:sz w:val="20"/>
                <w:szCs w:val="20"/>
              </w:rPr>
              <w:t xml:space="preserve">CARVALHO, Marlene.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Alfabetizar</w:t>
            </w:r>
            <w:proofErr w:type="spellEnd"/>
            <w:r w:rsidRPr="000E286D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0E286D">
              <w:rPr>
                <w:rFonts w:ascii="Arial" w:hAnsi="Arial" w:cs="Arial"/>
                <w:b/>
                <w:sz w:val="20"/>
                <w:szCs w:val="20"/>
              </w:rPr>
              <w:t>letrar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: um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diálogo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entre 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teoria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 e a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prática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Petrópolis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0E286D">
              <w:rPr>
                <w:rFonts w:ascii="Arial" w:hAnsi="Arial" w:cs="Arial"/>
                <w:sz w:val="20"/>
                <w:szCs w:val="20"/>
              </w:rPr>
              <w:t>Vozes</w:t>
            </w:r>
            <w:proofErr w:type="spellEnd"/>
            <w:r w:rsidRPr="000E286D">
              <w:rPr>
                <w:rFonts w:ascii="Arial" w:hAnsi="Arial" w:cs="Arial"/>
                <w:sz w:val="20"/>
                <w:szCs w:val="20"/>
              </w:rPr>
              <w:t>, 2005. Cap. 2 e 3.</w:t>
            </w:r>
          </w:p>
          <w:p w:rsidR="000E286D" w:rsidRPr="000E286D" w:rsidRDefault="000E286D" w:rsidP="000E286D">
            <w:pPr>
              <w:pStyle w:val="PargrafodaLista"/>
              <w:tabs>
                <w:tab w:val="left" w:pos="3828"/>
              </w:tabs>
              <w:spacing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3125" w:rsidRPr="00FB65F2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CE0F30">
        <w:rPr>
          <w:rFonts w:ascii="Arial Narrow" w:hAnsi="Arial Narrow"/>
          <w:b/>
          <w:lang w:val="pt-BR"/>
        </w:rPr>
        <w:t>________/_______/ 2019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________________________________________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bookmarkStart w:id="0" w:name="_GoBack"/>
      <w:bookmarkEnd w:id="0"/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21BD142E"/>
    <w:multiLevelType w:val="hybridMultilevel"/>
    <w:tmpl w:val="A6AC9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7A53C1B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9E6757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424C"/>
    <w:multiLevelType w:val="hybridMultilevel"/>
    <w:tmpl w:val="65947E10"/>
    <w:lvl w:ilvl="0" w:tplc="3BEE7314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65F11C2"/>
    <w:multiLevelType w:val="hybridMultilevel"/>
    <w:tmpl w:val="3BA459A2"/>
    <w:lvl w:ilvl="0" w:tplc="95F69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137C8B"/>
    <w:multiLevelType w:val="hybridMultilevel"/>
    <w:tmpl w:val="447A8D54"/>
    <w:lvl w:ilvl="0" w:tplc="0416000F">
      <w:start w:val="1"/>
      <w:numFmt w:val="decimal"/>
      <w:lvlText w:val="%1."/>
      <w:lvlJc w:val="left"/>
      <w:pPr>
        <w:ind w:left="782" w:hanging="349"/>
      </w:pPr>
      <w:rPr>
        <w:rFonts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E286D"/>
    <w:rsid w:val="001064B7"/>
    <w:rsid w:val="004858A5"/>
    <w:rsid w:val="00502296"/>
    <w:rsid w:val="00613F0F"/>
    <w:rsid w:val="00627FBF"/>
    <w:rsid w:val="0064233E"/>
    <w:rsid w:val="006B3125"/>
    <w:rsid w:val="006C4506"/>
    <w:rsid w:val="00813D94"/>
    <w:rsid w:val="00897F7A"/>
    <w:rsid w:val="00947F2C"/>
    <w:rsid w:val="009A00EF"/>
    <w:rsid w:val="00A701E9"/>
    <w:rsid w:val="00AD047E"/>
    <w:rsid w:val="00C670E7"/>
    <w:rsid w:val="00CA540B"/>
    <w:rsid w:val="00CE0F30"/>
    <w:rsid w:val="00E13E2F"/>
    <w:rsid w:val="00E465BD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Costa</cp:lastModifiedBy>
  <cp:revision>3</cp:revision>
  <dcterms:created xsi:type="dcterms:W3CDTF">2019-04-04T08:11:00Z</dcterms:created>
  <dcterms:modified xsi:type="dcterms:W3CDTF">2019-04-04T08:12:00Z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