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0E286D" w:rsidTr="00E465BD">
        <w:trPr>
          <w:trHeight w:hRule="exact" w:val="379"/>
        </w:trPr>
        <w:tc>
          <w:tcPr>
            <w:tcW w:w="52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hanging="51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>Mestrado</w:t>
            </w:r>
            <w:r w:rsidR="00613F0F"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0E286D" w:rsidRDefault="00613F0F" w:rsidP="000E286D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0E286D" w:rsidRDefault="00D019BA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02020"/>
                <w:sz w:val="20"/>
                <w:szCs w:val="20"/>
              </w:rPr>
              <w:t>Estudos</w:t>
            </w:r>
            <w:proofErr w:type="spellEnd"/>
            <w:r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02020"/>
                <w:sz w:val="20"/>
                <w:szCs w:val="20"/>
              </w:rPr>
              <w:t>Individuais</w:t>
            </w:r>
            <w:proofErr w:type="spellEnd"/>
            <w:r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II</w:t>
            </w:r>
          </w:p>
        </w:tc>
      </w:tr>
      <w:tr w:rsidR="00A701E9" w:rsidRPr="000E286D">
        <w:trPr>
          <w:trHeight w:hRule="exact" w:val="218"/>
        </w:trPr>
        <w:tc>
          <w:tcPr>
            <w:tcW w:w="10841" w:type="dxa"/>
            <w:gridSpan w:val="6"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E9" w:rsidRPr="000E286D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  <w:p w:rsidR="00947F2C" w:rsidRPr="000E286D" w:rsidRDefault="00947F2C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Dania Monteiro Vieira Costa</w:t>
            </w:r>
          </w:p>
        </w:tc>
        <w:tc>
          <w:tcPr>
            <w:tcW w:w="1286" w:type="dxa"/>
            <w:vMerge w:val="restart"/>
          </w:tcPr>
          <w:p w:rsidR="00A701E9" w:rsidRPr="000E286D" w:rsidRDefault="00A701E9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0E286D" w:rsidRDefault="00E13E2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2017/2</w:t>
            </w:r>
          </w:p>
        </w:tc>
        <w:tc>
          <w:tcPr>
            <w:tcW w:w="1126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firstLine="6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Carga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  <w:proofErr w:type="spellEnd"/>
          </w:p>
        </w:tc>
      </w:tr>
      <w:tr w:rsidR="00A701E9" w:rsidRPr="000E286D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3</w:t>
            </w:r>
            <w:r w:rsidR="006C4506" w:rsidRPr="000E28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502296">
        <w:trPr>
          <w:trHeight w:hRule="exact" w:val="368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Ementa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4858A5">
        <w:trPr>
          <w:trHeight w:hRule="exact" w:val="632"/>
        </w:trPr>
        <w:tc>
          <w:tcPr>
            <w:tcW w:w="10824" w:type="dxa"/>
          </w:tcPr>
          <w:p w:rsidR="00A701E9" w:rsidRPr="000E286D" w:rsidRDefault="001064B7" w:rsidP="000E286D">
            <w:pPr>
              <w:pStyle w:val="TableParagraph"/>
              <w:tabs>
                <w:tab w:val="left" w:pos="3828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2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65F2" w:rsidRPr="000E286D" w:rsidRDefault="00FB65F2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C670E7">
        <w:trPr>
          <w:trHeight w:hRule="exact" w:val="883"/>
        </w:trPr>
        <w:tc>
          <w:tcPr>
            <w:tcW w:w="10824" w:type="dxa"/>
          </w:tcPr>
          <w:p w:rsidR="00947F2C" w:rsidRPr="00D019BA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Estudo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literatura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pertinente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ao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campo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pesquisa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dissertação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mestrado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e </w:t>
            </w:r>
            <w:proofErr w:type="spellStart"/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produto</w:t>
            </w:r>
            <w:proofErr w:type="spellEnd"/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.</w:t>
            </w:r>
          </w:p>
          <w:p w:rsidR="00A701E9" w:rsidRPr="00D019BA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Elaboração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do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projeto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pesquisa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.</w:t>
            </w:r>
          </w:p>
          <w:p w:rsidR="00D019BA" w:rsidRPr="002D1066" w:rsidRDefault="00D019BA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Produção de dados</w:t>
            </w:r>
          </w:p>
          <w:p w:rsidR="002D1066" w:rsidRPr="000E286D" w:rsidRDefault="002D1066" w:rsidP="002D1066">
            <w:pPr>
              <w:pStyle w:val="TableParagraph"/>
              <w:tabs>
                <w:tab w:val="left" w:pos="770"/>
                <w:tab w:val="left" w:pos="771"/>
                <w:tab w:val="left" w:pos="3828"/>
              </w:tabs>
              <w:ind w:left="43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0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947F2C">
        <w:trPr>
          <w:trHeight w:hRule="exact" w:val="1095"/>
        </w:trPr>
        <w:tc>
          <w:tcPr>
            <w:tcW w:w="10824" w:type="dxa"/>
          </w:tcPr>
          <w:p w:rsidR="00E13E2F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Encontros quinzenais com o orientador com o objetivo de desenvolver</w:t>
            </w:r>
            <w:proofErr w:type="gramStart"/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orientações e diálogos sobre o desenvo</w:t>
            </w:r>
            <w:r w:rsidR="00D019BA">
              <w:rPr>
                <w:rFonts w:ascii="Arial" w:hAnsi="Arial" w:cs="Arial"/>
                <w:sz w:val="20"/>
                <w:szCs w:val="20"/>
                <w:lang w:val="pt-BR"/>
              </w:rPr>
              <w:t>lvimento do projeto de pesquisa e produção de dados.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Leitura de teses, dissertações e artigos que tratam do problema de estudo.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Elaboração da revisão de literatura</w:t>
            </w:r>
            <w:r w:rsidR="009A00EF" w:rsidRPr="000E286D">
              <w:rPr>
                <w:rFonts w:ascii="Arial" w:hAnsi="Arial" w:cs="Arial"/>
                <w:sz w:val="20"/>
                <w:szCs w:val="20"/>
                <w:lang w:val="pt-BR"/>
              </w:rPr>
              <w:t>, referencial teórico e metodologia de pesquisa.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0E286D" w:rsidTr="00627FBF">
        <w:trPr>
          <w:trHeight w:hRule="exact" w:val="344"/>
        </w:trPr>
        <w:tc>
          <w:tcPr>
            <w:tcW w:w="10962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627FBF">
        <w:trPr>
          <w:trHeight w:hRule="exact" w:val="1289"/>
        </w:trPr>
        <w:tc>
          <w:tcPr>
            <w:tcW w:w="10962" w:type="dxa"/>
          </w:tcPr>
          <w:p w:rsidR="00A701E9" w:rsidRPr="000E286D" w:rsidRDefault="00627FBF" w:rsidP="00D019BA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avaliação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processual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será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desenvolvida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meio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acompanhamento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projeto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9BA">
              <w:rPr>
                <w:rFonts w:ascii="Arial" w:hAnsi="Arial" w:cs="Arial"/>
                <w:sz w:val="20"/>
                <w:szCs w:val="20"/>
              </w:rPr>
              <w:t xml:space="preserve"> e da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produção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de dados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desenvolvido</w:t>
            </w:r>
            <w:r w:rsidR="00D019BA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pelo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orientando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longo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semestre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quais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orientador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19BA">
              <w:rPr>
                <w:rFonts w:ascii="Arial" w:hAnsi="Arial" w:cs="Arial"/>
                <w:sz w:val="20"/>
                <w:szCs w:val="20"/>
              </w:rPr>
              <w:t>atribuirá</w:t>
            </w:r>
            <w:proofErr w:type="spellEnd"/>
            <w:r w:rsidR="00D019BA">
              <w:rPr>
                <w:rFonts w:ascii="Arial" w:hAnsi="Arial" w:cs="Arial"/>
                <w:sz w:val="20"/>
                <w:szCs w:val="20"/>
              </w:rPr>
              <w:t xml:space="preserve"> nota de 0 a 10.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0E286D" w:rsidTr="009A00EF">
        <w:trPr>
          <w:trHeight w:hRule="exact" w:val="3848"/>
        </w:trPr>
        <w:tc>
          <w:tcPr>
            <w:tcW w:w="10819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proofErr w:type="spellEnd"/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Estética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criação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4.ed</w:t>
            </w:r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Martins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Marxismo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filosofia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linguagem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Hucitec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1992. Cap. 4 a 6.</w:t>
            </w:r>
          </w:p>
          <w:p w:rsidR="00D019BA" w:rsidRDefault="009A00EF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GERALDI,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João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Wanderley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Portos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passagem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Martins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1991. Cap. 3, p. 115-218.</w:t>
            </w:r>
            <w:r w:rsid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texto</w:t>
            </w:r>
            <w:proofErr w:type="spell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proofErr w:type="gram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de aula</w:t>
            </w:r>
            <w:r w:rsidRPr="00D019BA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Ática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>, 2006.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sz w:val="20"/>
                <w:szCs w:val="20"/>
              </w:rPr>
              <w:t>_____.</w:t>
            </w:r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A aula </w:t>
            </w:r>
            <w:proofErr w:type="spellStart"/>
            <w:proofErr w:type="gram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como</w:t>
            </w:r>
            <w:proofErr w:type="spellEnd"/>
            <w:proofErr w:type="gram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acontecimento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 xml:space="preserve">. São Carlos: Pedro &amp;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João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Editores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>, 2010.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_____.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Ancoragens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estudos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 xml:space="preserve"> bakhtiniano. São Carlos: Pedro &amp;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João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Editores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>, 2010.</w:t>
            </w:r>
          </w:p>
          <w:p w:rsidR="00D019BA" w:rsidRPr="00D019BA" w:rsidRDefault="00D019BA" w:rsidP="00D019BA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9BA" w:rsidRPr="000E286D" w:rsidRDefault="00D019BA" w:rsidP="00D019BA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9A00EF">
        <w:trPr>
          <w:trHeight w:hRule="exact" w:val="7379"/>
        </w:trPr>
        <w:tc>
          <w:tcPr>
            <w:tcW w:w="10819" w:type="dxa"/>
          </w:tcPr>
          <w:p w:rsidR="009A00EF" w:rsidRPr="000E286D" w:rsidRDefault="009A00EF" w:rsidP="000E286D">
            <w:p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LURIA, A. R. O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In: VIGOTSKII,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Liev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Semionovich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LURIA,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Ramonovich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LEONTIEV, Alexis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Linguagem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aprendizagem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4. ed.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Icone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1988. p. 143-189.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GONTIJO,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Cláudia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Maria Mendes; LEITE,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Sérgio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Antônio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Silva.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recurso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mnemônico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fase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inicial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escolar: uma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histórico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-cultural.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Sociedade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Campinas: CEDES,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XXIII, p.143-167, abr. 2002.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FERREIRO, Emilia; TEBEROSKY, Ana.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Psicogênese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língua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Porto Alegre: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Artes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Médicas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1989. Cap.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SOARES, Magda Becker. 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muitas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facetas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In: SOARES, Magda Becker.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letramento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Contexto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D019BA" w:rsidRDefault="009A00EF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Letramento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muitas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facetas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Revista</w:t>
            </w:r>
            <w:proofErr w:type="spellEnd"/>
            <w:r w:rsidRPr="000E28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Brasileira</w:t>
            </w:r>
            <w:proofErr w:type="spellEnd"/>
            <w:r w:rsidRPr="000E286D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Autores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Associados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n. 25,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fev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./Mar./ Abr.  2004. </w:t>
            </w:r>
          </w:p>
          <w:p w:rsidR="00D019BA" w:rsidRPr="00D019BA" w:rsidRDefault="00D019BA" w:rsidP="00D019BA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BA">
              <w:rPr>
                <w:rFonts w:ascii="Arial" w:hAnsi="Arial" w:cs="Arial"/>
                <w:sz w:val="20"/>
                <w:szCs w:val="20"/>
              </w:rPr>
              <w:t xml:space="preserve">SMOLKA, Ana </w:t>
            </w:r>
            <w:proofErr w:type="spellStart"/>
            <w:r w:rsidRPr="00D019BA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 xml:space="preserve"> Bustamante. </w:t>
            </w:r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criança</w:t>
            </w:r>
            <w:proofErr w:type="spell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inicial</w:t>
            </w:r>
            <w:proofErr w:type="spellEnd"/>
            <w:r w:rsidRPr="00D019BA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D019BA">
              <w:rPr>
                <w:rFonts w:ascii="Arial" w:hAnsi="Arial" w:cs="Arial"/>
                <w:b/>
                <w:sz w:val="20"/>
                <w:szCs w:val="20"/>
              </w:rPr>
              <w:t>escrita</w:t>
            </w:r>
            <w:proofErr w:type="spellEnd"/>
            <w:r w:rsidRPr="00D019BA">
              <w:rPr>
                <w:rFonts w:ascii="Arial" w:hAnsi="Arial" w:cs="Arial"/>
                <w:sz w:val="20"/>
                <w:szCs w:val="20"/>
              </w:rPr>
              <w:t>. São Paulo: Cortez, 1988-2003.</w:t>
            </w:r>
          </w:p>
          <w:p w:rsidR="00A701E9" w:rsidRPr="000E286D" w:rsidRDefault="00A701E9" w:rsidP="00D019BA">
            <w:pPr>
              <w:pStyle w:val="PargrafodaLista"/>
              <w:tabs>
                <w:tab w:val="left" w:pos="3828"/>
              </w:tabs>
              <w:spacing w:after="200" w:line="360" w:lineRule="auto"/>
              <w:ind w:left="75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.CAGLIARI, L. C.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Alfabetizando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bá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-bi-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bó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-bu.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1998. p. 119-132.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L. C.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lingüística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1989. </w:t>
            </w:r>
          </w:p>
          <w:p w:rsid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Gladis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Massini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CAGLIARI, Luis Carlos.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Diante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letras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Mercado das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Letras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CARVALHO, Marlene.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Alfabetizar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letrar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um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diálogo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entre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teoria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prática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Petrópolis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Vozes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2005. Cap. 2 e 3.</w:t>
            </w:r>
          </w:p>
          <w:p w:rsidR="000E286D" w:rsidRPr="000E286D" w:rsidRDefault="000E286D" w:rsidP="000E286D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</w:t>
      </w:r>
      <w:proofErr w:type="gramStart"/>
      <w:r>
        <w:rPr>
          <w:rFonts w:ascii="Arial Narrow" w:hAnsi="Arial Narrow"/>
          <w:b/>
          <w:lang w:val="pt-BR"/>
        </w:rPr>
        <w:t xml:space="preserve"> </w:t>
      </w:r>
      <w:r w:rsidR="00FE7B41">
        <w:rPr>
          <w:rFonts w:ascii="Arial Narrow" w:hAnsi="Arial Narrow"/>
          <w:b/>
          <w:lang w:val="pt-BR"/>
        </w:rPr>
        <w:t xml:space="preserve"> </w:t>
      </w:r>
      <w:proofErr w:type="gramEnd"/>
      <w:r w:rsidR="00FE7B41">
        <w:rPr>
          <w:rFonts w:ascii="Arial Narrow" w:hAnsi="Arial Narrow"/>
          <w:b/>
          <w:lang w:val="pt-BR"/>
        </w:rPr>
        <w:t>04 de abril de 2019.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FE7B41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proofErr w:type="spellStart"/>
      <w:r>
        <w:rPr>
          <w:rFonts w:ascii="Arial Narrow" w:hAnsi="Arial Narrow"/>
          <w:b/>
          <w:lang w:val="pt-BR"/>
        </w:rPr>
        <w:t>Dania</w:t>
      </w:r>
      <w:proofErr w:type="spellEnd"/>
      <w:r>
        <w:rPr>
          <w:rFonts w:ascii="Arial Narrow" w:hAnsi="Arial Narrow"/>
          <w:b/>
          <w:lang w:val="pt-BR"/>
        </w:rPr>
        <w:t xml:space="preserve"> Monteiro Vieira Costa</w:t>
      </w: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21BD142E"/>
    <w:multiLevelType w:val="hybridMultilevel"/>
    <w:tmpl w:val="A6AC9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65F11C2"/>
    <w:multiLevelType w:val="hybridMultilevel"/>
    <w:tmpl w:val="3BA459A2"/>
    <w:lvl w:ilvl="0" w:tplc="95F69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E286D"/>
    <w:rsid w:val="001064B7"/>
    <w:rsid w:val="002D1066"/>
    <w:rsid w:val="004858A5"/>
    <w:rsid w:val="00502296"/>
    <w:rsid w:val="00613F0F"/>
    <w:rsid w:val="00627FBF"/>
    <w:rsid w:val="0064233E"/>
    <w:rsid w:val="006B3125"/>
    <w:rsid w:val="006C4506"/>
    <w:rsid w:val="00813D94"/>
    <w:rsid w:val="00947F2C"/>
    <w:rsid w:val="00960CE0"/>
    <w:rsid w:val="009A00EF"/>
    <w:rsid w:val="00A701E9"/>
    <w:rsid w:val="00AD047E"/>
    <w:rsid w:val="00C670E7"/>
    <w:rsid w:val="00CA540B"/>
    <w:rsid w:val="00D019BA"/>
    <w:rsid w:val="00E13E2F"/>
    <w:rsid w:val="00E465BD"/>
    <w:rsid w:val="00FB65F2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Costa</cp:lastModifiedBy>
  <cp:revision>3</cp:revision>
  <dcterms:created xsi:type="dcterms:W3CDTF">2019-04-04T08:24:00Z</dcterms:created>
  <dcterms:modified xsi:type="dcterms:W3CDTF">2019-04-04T20:27:00Z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