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9" w:rsidRDefault="00A701E9" w:rsidP="00C670E7">
      <w:pPr>
        <w:rPr>
          <w:sz w:val="20"/>
        </w:rPr>
      </w:pPr>
    </w:p>
    <w:p w:rsidR="00A701E9" w:rsidRDefault="00A701E9" w:rsidP="00C670E7">
      <w:pPr>
        <w:rPr>
          <w:sz w:val="17"/>
        </w:rPr>
      </w:pPr>
    </w:p>
    <w:p w:rsidR="00E465BD" w:rsidRDefault="00E465BD" w:rsidP="00C670E7">
      <w:pPr>
        <w:pStyle w:val="Corpodetexto"/>
        <w:ind w:hanging="2"/>
        <w:jc w:val="center"/>
        <w:rPr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CA540B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65F2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>UNIVERSIDADE FEDERAL DO ESPÍRITO SANTO</w:t>
      </w:r>
    </w:p>
    <w:p w:rsidR="00A701E9" w:rsidRPr="00FB65F2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65F2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65F2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PROGRAMA DE </w:t>
      </w:r>
      <w:proofErr w:type="gramStart"/>
      <w:r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>PÓS GRADUAÇÃO</w:t>
      </w:r>
      <w:proofErr w:type="gramEnd"/>
      <w:r w:rsidR="00613F0F" w:rsidRPr="00FB65F2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4"/>
        <w:gridCol w:w="1286"/>
        <w:gridCol w:w="1417"/>
        <w:gridCol w:w="1390"/>
        <w:gridCol w:w="1474"/>
      </w:tblGrid>
      <w:tr w:rsidR="00A701E9" w:rsidRPr="00FB65F2" w:rsidTr="00E465BD">
        <w:trPr>
          <w:trHeight w:hRule="exact" w:val="226"/>
        </w:trPr>
        <w:tc>
          <w:tcPr>
            <w:tcW w:w="5274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286" w:type="dxa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Código</w:t>
            </w:r>
            <w:proofErr w:type="spellEnd"/>
          </w:p>
        </w:tc>
        <w:tc>
          <w:tcPr>
            <w:tcW w:w="4281" w:type="dxa"/>
            <w:gridSpan w:val="3"/>
          </w:tcPr>
          <w:p w:rsidR="00A701E9" w:rsidRPr="00FB65F2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Disciplina</w:t>
            </w:r>
            <w:proofErr w:type="spellEnd"/>
          </w:p>
        </w:tc>
      </w:tr>
      <w:tr w:rsidR="00A701E9" w:rsidRPr="00FB65F2" w:rsidTr="00505CEF">
        <w:trPr>
          <w:trHeight w:hRule="exact" w:val="700"/>
        </w:trPr>
        <w:tc>
          <w:tcPr>
            <w:tcW w:w="5274" w:type="dxa"/>
          </w:tcPr>
          <w:p w:rsidR="00505CEF" w:rsidRDefault="00505CEF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A701E9" w:rsidRPr="00505CEF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lang w:val="pt-BR"/>
              </w:rPr>
            </w:pPr>
            <w:r w:rsidRPr="00505CEF">
              <w:rPr>
                <w:rFonts w:ascii="Arial Narrow" w:hAnsi="Arial Narrow"/>
                <w:lang w:val="pt-BR"/>
              </w:rPr>
              <w:t>Mestrado</w:t>
            </w:r>
            <w:r w:rsidR="00613F0F" w:rsidRPr="00505CEF">
              <w:rPr>
                <w:rFonts w:ascii="Arial Narrow" w:hAnsi="Arial Narrow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</w:tcPr>
          <w:p w:rsidR="00505CEF" w:rsidRDefault="00505CEF" w:rsidP="00E465BD">
            <w:pPr>
              <w:jc w:val="center"/>
              <w:rPr>
                <w:rFonts w:ascii="Arial Narrow" w:hAnsi="Arial Narrow"/>
                <w:b/>
              </w:rPr>
            </w:pPr>
          </w:p>
          <w:p w:rsidR="00A701E9" w:rsidRPr="00505CEF" w:rsidRDefault="00613F0F" w:rsidP="00E465BD">
            <w:pPr>
              <w:jc w:val="center"/>
              <w:rPr>
                <w:rFonts w:ascii="Arial Narrow" w:hAnsi="Arial Narrow"/>
                <w:lang w:val="pt-BR"/>
              </w:rPr>
            </w:pPr>
            <w:r w:rsidRPr="00505CEF">
              <w:rPr>
                <w:rFonts w:ascii="Arial Narrow" w:hAnsi="Arial Narrow"/>
              </w:rPr>
              <w:t>MPE 1004</w:t>
            </w:r>
          </w:p>
        </w:tc>
        <w:tc>
          <w:tcPr>
            <w:tcW w:w="4281" w:type="dxa"/>
            <w:gridSpan w:val="3"/>
          </w:tcPr>
          <w:p w:rsidR="00505CEF" w:rsidRDefault="00505CEF" w:rsidP="00831CD1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color w:val="202020"/>
              </w:rPr>
            </w:pPr>
          </w:p>
          <w:p w:rsidR="00A701E9" w:rsidRPr="00505CEF" w:rsidRDefault="00613F0F" w:rsidP="00831CD1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proofErr w:type="spellStart"/>
            <w:r w:rsidRPr="00505CEF">
              <w:rPr>
                <w:rFonts w:ascii="Arial Narrow" w:hAnsi="Arial Narrow"/>
                <w:color w:val="202020"/>
              </w:rPr>
              <w:t>Estudos</w:t>
            </w:r>
            <w:proofErr w:type="spellEnd"/>
            <w:r w:rsidR="00831CD1" w:rsidRPr="00505CEF">
              <w:rPr>
                <w:rFonts w:ascii="Arial Narrow" w:hAnsi="Arial Narrow"/>
                <w:color w:val="202020"/>
              </w:rPr>
              <w:t xml:space="preserve"> </w:t>
            </w:r>
            <w:proofErr w:type="spellStart"/>
            <w:r w:rsidR="00831CD1" w:rsidRPr="00505CEF">
              <w:rPr>
                <w:rFonts w:ascii="Arial Narrow" w:hAnsi="Arial Narrow"/>
                <w:color w:val="202020"/>
              </w:rPr>
              <w:t>I</w:t>
            </w:r>
            <w:r w:rsidRPr="00505CEF">
              <w:rPr>
                <w:rFonts w:ascii="Arial Narrow" w:hAnsi="Arial Narrow"/>
                <w:color w:val="202020"/>
              </w:rPr>
              <w:t>ndividuais</w:t>
            </w:r>
            <w:proofErr w:type="spellEnd"/>
            <w:r w:rsidRPr="00505CEF">
              <w:rPr>
                <w:rFonts w:ascii="Arial Narrow" w:hAnsi="Arial Narrow"/>
                <w:color w:val="202020"/>
              </w:rPr>
              <w:t xml:space="preserve"> I</w:t>
            </w:r>
          </w:p>
        </w:tc>
      </w:tr>
      <w:tr w:rsidR="00A701E9" w:rsidRPr="00FB65F2">
        <w:trPr>
          <w:trHeight w:hRule="exact" w:val="218"/>
        </w:trPr>
        <w:tc>
          <w:tcPr>
            <w:tcW w:w="10841" w:type="dxa"/>
            <w:gridSpan w:val="5"/>
          </w:tcPr>
          <w:p w:rsidR="00A701E9" w:rsidRPr="00FB65F2" w:rsidRDefault="00A701E9" w:rsidP="00C670E7">
            <w:pPr>
              <w:rPr>
                <w:rFonts w:ascii="Arial Narrow" w:hAnsi="Arial Narrow"/>
              </w:rPr>
            </w:pPr>
          </w:p>
        </w:tc>
      </w:tr>
      <w:tr w:rsidR="00831CD1" w:rsidRPr="00FB65F2" w:rsidTr="00831CD1">
        <w:trPr>
          <w:trHeight w:hRule="exact" w:val="524"/>
        </w:trPr>
        <w:tc>
          <w:tcPr>
            <w:tcW w:w="5274" w:type="dxa"/>
            <w:vMerge w:val="restart"/>
          </w:tcPr>
          <w:p w:rsidR="00831CD1" w:rsidRDefault="00831CD1" w:rsidP="00831CD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65F2">
              <w:rPr>
                <w:rFonts w:ascii="Arial Narrow" w:hAnsi="Arial Narrow"/>
                <w:b/>
              </w:rPr>
              <w:t>Professor:</w:t>
            </w:r>
          </w:p>
          <w:p w:rsidR="00505CEF" w:rsidRDefault="00505CEF" w:rsidP="00831CD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831CD1" w:rsidRPr="00831CD1" w:rsidRDefault="00831CD1" w:rsidP="00831CD1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D66CA4">
              <w:rPr>
                <w:rFonts w:ascii="Arial Narrow" w:hAnsi="Arial Narrow"/>
              </w:rPr>
              <w:t xml:space="preserve">Regina </w:t>
            </w:r>
            <w:proofErr w:type="spellStart"/>
            <w:r w:rsidR="00D66CA4">
              <w:rPr>
                <w:rFonts w:ascii="Arial Narrow" w:hAnsi="Arial Narrow"/>
              </w:rPr>
              <w:t>Celi</w:t>
            </w:r>
            <w:proofErr w:type="spellEnd"/>
            <w:r w:rsidR="00D66CA4">
              <w:rPr>
                <w:rFonts w:ascii="Arial Narrow" w:hAnsi="Arial Narrow"/>
              </w:rPr>
              <w:t xml:space="preserve"> Frechiani Bitte</w:t>
            </w:r>
          </w:p>
        </w:tc>
        <w:tc>
          <w:tcPr>
            <w:tcW w:w="1286" w:type="dxa"/>
            <w:vMerge w:val="restart"/>
          </w:tcPr>
          <w:p w:rsidR="00831CD1" w:rsidRPr="00FB65F2" w:rsidRDefault="00831CD1" w:rsidP="00E465BD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Merge w:val="restart"/>
          </w:tcPr>
          <w:p w:rsidR="00831CD1" w:rsidRDefault="00831CD1" w:rsidP="00831CD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Semestre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505CEF" w:rsidRPr="00FB65F2" w:rsidRDefault="00505CEF" w:rsidP="00831CD1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831CD1" w:rsidRPr="00831CD1" w:rsidRDefault="00831CD1" w:rsidP="00B2447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831CD1">
              <w:rPr>
                <w:rFonts w:ascii="Arial Narrow" w:hAnsi="Arial Narrow"/>
              </w:rPr>
              <w:t>2019/1</w:t>
            </w:r>
          </w:p>
        </w:tc>
        <w:tc>
          <w:tcPr>
            <w:tcW w:w="1390" w:type="dxa"/>
          </w:tcPr>
          <w:p w:rsidR="00831CD1" w:rsidRPr="00FB65F2" w:rsidRDefault="00831CD1" w:rsidP="00C670E7">
            <w:pPr>
              <w:pStyle w:val="TableParagraph"/>
              <w:ind w:left="0" w:firstLine="62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Carga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65F2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831CD1" w:rsidRPr="00FB65F2" w:rsidRDefault="00831CD1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831CD1" w:rsidRPr="00FB65F2" w:rsidTr="00505CEF">
        <w:trPr>
          <w:trHeight w:hRule="exact" w:val="380"/>
        </w:trPr>
        <w:tc>
          <w:tcPr>
            <w:tcW w:w="5274" w:type="dxa"/>
            <w:vMerge/>
          </w:tcPr>
          <w:p w:rsidR="00831CD1" w:rsidRPr="00FB65F2" w:rsidRDefault="00831CD1" w:rsidP="00C670E7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  <w:vMerge/>
          </w:tcPr>
          <w:p w:rsidR="00831CD1" w:rsidRPr="00FB65F2" w:rsidRDefault="00831CD1" w:rsidP="00C670E7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Merge/>
          </w:tcPr>
          <w:p w:rsidR="00831CD1" w:rsidRPr="00FB65F2" w:rsidRDefault="00831CD1" w:rsidP="00C670E7">
            <w:pPr>
              <w:rPr>
                <w:rFonts w:ascii="Arial Narrow" w:hAnsi="Arial Narrow"/>
              </w:rPr>
            </w:pPr>
          </w:p>
        </w:tc>
        <w:tc>
          <w:tcPr>
            <w:tcW w:w="1390" w:type="dxa"/>
            <w:vAlign w:val="center"/>
          </w:tcPr>
          <w:p w:rsidR="00831CD1" w:rsidRPr="00FB65F2" w:rsidRDefault="00831CD1" w:rsidP="00505CEF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  <w:vAlign w:val="center"/>
          </w:tcPr>
          <w:p w:rsidR="00831CD1" w:rsidRPr="00FB65F2" w:rsidRDefault="00831CD1" w:rsidP="00505CEF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65F2">
              <w:rPr>
                <w:rFonts w:ascii="Arial Narrow" w:hAnsi="Arial Narrow"/>
              </w:rPr>
              <w:t>2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</w:rPr>
      </w:pPr>
    </w:p>
    <w:p w:rsidR="00B76978" w:rsidRPr="00FB65F2" w:rsidRDefault="00B76978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502296">
        <w:trPr>
          <w:trHeight w:hRule="exact" w:val="368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Ementa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821B8" w:rsidTr="00831CD1">
        <w:trPr>
          <w:trHeight w:hRule="exact" w:val="842"/>
        </w:trPr>
        <w:tc>
          <w:tcPr>
            <w:tcW w:w="10824" w:type="dxa"/>
          </w:tcPr>
          <w:p w:rsidR="00831CD1" w:rsidRDefault="00831CD1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  <w:p w:rsidR="00A701E9" w:rsidRDefault="001064B7" w:rsidP="00831CD1">
            <w:pPr>
              <w:pStyle w:val="TableParagraph"/>
              <w:ind w:left="113" w:right="113"/>
              <w:jc w:val="both"/>
              <w:rPr>
                <w:rFonts w:ascii="Arial Narrow" w:hAnsi="Arial Narrow"/>
                <w:lang w:val="pt-BR"/>
              </w:rPr>
            </w:pPr>
            <w:r w:rsidRPr="00FB65F2">
              <w:rPr>
                <w:rFonts w:ascii="Arial Narrow" w:hAnsi="Arial Narrow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  <w:p w:rsidR="00831CD1" w:rsidRPr="00FB65F2" w:rsidRDefault="00831CD1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B76978" w:rsidRPr="00FB65F2" w:rsidRDefault="00B76978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831CD1">
        <w:trPr>
          <w:trHeight w:hRule="exact" w:val="319"/>
        </w:trPr>
        <w:tc>
          <w:tcPr>
            <w:tcW w:w="10824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Objetivos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  <w:p w:rsidR="00FB65F2" w:rsidRPr="00FB65F2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3821B8" w:rsidTr="00E45ADF">
        <w:trPr>
          <w:trHeight w:hRule="exact" w:val="1698"/>
        </w:trPr>
        <w:tc>
          <w:tcPr>
            <w:tcW w:w="10824" w:type="dxa"/>
          </w:tcPr>
          <w:p w:rsidR="00831CD1" w:rsidRDefault="00831CD1" w:rsidP="006C4506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  <w:p w:rsidR="00A701E9" w:rsidRPr="00E45ADF" w:rsidRDefault="00831CD1" w:rsidP="00E45AD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454" w:right="113" w:hanging="227"/>
              <w:jc w:val="both"/>
              <w:rPr>
                <w:rFonts w:ascii="Arial Narrow" w:hAnsi="Arial Narrow"/>
                <w:lang w:val="pt-BR"/>
              </w:rPr>
            </w:pPr>
            <w:r w:rsidRPr="00E45ADF">
              <w:rPr>
                <w:rFonts w:ascii="Arial Narrow" w:hAnsi="Arial Narrow"/>
                <w:lang w:val="pt-BR"/>
              </w:rPr>
              <w:t>Refletir e p</w:t>
            </w:r>
            <w:r w:rsidR="00B4721F" w:rsidRPr="00E45ADF">
              <w:rPr>
                <w:rFonts w:ascii="Arial Narrow" w:hAnsi="Arial Narrow"/>
                <w:lang w:val="pt-BR"/>
              </w:rPr>
              <w:t xml:space="preserve">roblematizar </w:t>
            </w:r>
            <w:r w:rsidRPr="00E45ADF">
              <w:rPr>
                <w:rFonts w:ascii="Arial Narrow" w:hAnsi="Arial Narrow"/>
                <w:lang w:val="pt-BR"/>
              </w:rPr>
              <w:t>os respectivos Projetos de Pesquisa, com ênfase na</w:t>
            </w:r>
            <w:r w:rsidR="00B4721F" w:rsidRPr="00E45ADF">
              <w:rPr>
                <w:rFonts w:ascii="Arial Narrow" w:hAnsi="Arial Narrow"/>
                <w:lang w:val="pt-BR"/>
              </w:rPr>
              <w:t xml:space="preserve"> abordage</w:t>
            </w:r>
            <w:r w:rsidRPr="00E45ADF">
              <w:rPr>
                <w:rFonts w:ascii="Arial Narrow" w:hAnsi="Arial Narrow"/>
                <w:lang w:val="pt-BR"/>
              </w:rPr>
              <w:t>m</w:t>
            </w:r>
            <w:r w:rsidR="00B4721F" w:rsidRPr="00E45ADF">
              <w:rPr>
                <w:rFonts w:ascii="Arial Narrow" w:hAnsi="Arial Narrow"/>
                <w:lang w:val="pt-BR"/>
              </w:rPr>
              <w:t xml:space="preserve"> metodológica</w:t>
            </w:r>
            <w:r w:rsidRPr="00E45ADF">
              <w:rPr>
                <w:rFonts w:ascii="Arial Narrow" w:hAnsi="Arial Narrow"/>
                <w:lang w:val="pt-BR"/>
              </w:rPr>
              <w:t xml:space="preserve"> da História Oral</w:t>
            </w:r>
            <w:r w:rsidR="003821B8">
              <w:rPr>
                <w:rFonts w:ascii="Arial Narrow" w:hAnsi="Arial Narrow"/>
                <w:lang w:val="pt-BR"/>
              </w:rPr>
              <w:t>, História Cultural</w:t>
            </w:r>
            <w:r w:rsidRPr="00E45ADF">
              <w:rPr>
                <w:rFonts w:ascii="Arial Narrow" w:hAnsi="Arial Narrow"/>
                <w:lang w:val="pt-BR"/>
              </w:rPr>
              <w:t xml:space="preserve"> e diálogos</w:t>
            </w:r>
            <w:proofErr w:type="gramStart"/>
            <w:r w:rsidRPr="00E45ADF">
              <w:rPr>
                <w:rFonts w:ascii="Arial Narrow" w:hAnsi="Arial Narrow"/>
                <w:lang w:val="pt-BR"/>
              </w:rPr>
              <w:t xml:space="preserve"> </w:t>
            </w:r>
            <w:r w:rsidR="00B4721F" w:rsidRPr="00E45ADF">
              <w:rPr>
                <w:rFonts w:ascii="Arial Narrow" w:hAnsi="Arial Narrow"/>
                <w:lang w:val="pt-BR"/>
              </w:rPr>
              <w:t xml:space="preserve"> </w:t>
            </w:r>
            <w:proofErr w:type="gramEnd"/>
            <w:r w:rsidR="00B4721F" w:rsidRPr="00E45ADF">
              <w:rPr>
                <w:rFonts w:ascii="Arial Narrow" w:hAnsi="Arial Narrow"/>
                <w:lang w:val="pt-BR"/>
              </w:rPr>
              <w:t xml:space="preserve">com as </w:t>
            </w:r>
            <w:r w:rsidR="00E45ADF" w:rsidRPr="00E45ADF">
              <w:rPr>
                <w:rFonts w:ascii="Arial Narrow" w:hAnsi="Arial Narrow"/>
                <w:lang w:val="pt-BR"/>
              </w:rPr>
              <w:t xml:space="preserve">demais abordagens </w:t>
            </w:r>
            <w:r w:rsidR="00B4721F" w:rsidRPr="00E45ADF">
              <w:rPr>
                <w:rFonts w:ascii="Arial Narrow" w:hAnsi="Arial Narrow"/>
                <w:lang w:val="pt-BR"/>
              </w:rPr>
              <w:t>rel</w:t>
            </w:r>
            <w:r w:rsidR="00D66CA4">
              <w:rPr>
                <w:rFonts w:ascii="Arial Narrow" w:hAnsi="Arial Narrow"/>
                <w:lang w:val="pt-BR"/>
              </w:rPr>
              <w:t>acionadas ao ensino de História</w:t>
            </w:r>
            <w:r w:rsidR="00B4721F" w:rsidRPr="00E45ADF">
              <w:rPr>
                <w:rFonts w:ascii="Arial Narrow" w:hAnsi="Arial Narrow"/>
                <w:lang w:val="pt-BR"/>
              </w:rPr>
              <w:t xml:space="preserve">, formação </w:t>
            </w:r>
            <w:r w:rsidR="00E45ADF" w:rsidRPr="00E45ADF">
              <w:rPr>
                <w:rFonts w:ascii="Arial Narrow" w:hAnsi="Arial Narrow"/>
                <w:lang w:val="pt-BR"/>
              </w:rPr>
              <w:t xml:space="preserve">e ação </w:t>
            </w:r>
            <w:r w:rsidR="00B4721F" w:rsidRPr="00E45ADF">
              <w:rPr>
                <w:rFonts w:ascii="Arial Narrow" w:hAnsi="Arial Narrow"/>
                <w:lang w:val="pt-BR"/>
              </w:rPr>
              <w:t>de professores/as</w:t>
            </w:r>
            <w:r w:rsidR="00E45ADF" w:rsidRPr="00E45ADF">
              <w:rPr>
                <w:rFonts w:ascii="Arial Narrow" w:hAnsi="Arial Narrow"/>
                <w:lang w:val="pt-BR"/>
              </w:rPr>
              <w:t>, narrativas e memórias</w:t>
            </w:r>
            <w:r w:rsidR="00D66CA4">
              <w:rPr>
                <w:rFonts w:ascii="Arial Narrow" w:hAnsi="Arial Narrow"/>
                <w:lang w:val="pt-BR"/>
              </w:rPr>
              <w:t>, educação para o</w:t>
            </w:r>
            <w:r w:rsidR="009C4C46">
              <w:rPr>
                <w:rFonts w:ascii="Arial Narrow" w:hAnsi="Arial Narrow"/>
                <w:lang w:val="pt-BR"/>
              </w:rPr>
              <w:t xml:space="preserve"> patrimônio</w:t>
            </w:r>
            <w:r w:rsidR="00E45ADF" w:rsidRPr="00E45ADF">
              <w:rPr>
                <w:rFonts w:ascii="Arial Narrow" w:hAnsi="Arial Narrow"/>
                <w:lang w:val="pt-BR"/>
              </w:rPr>
              <w:t>;</w:t>
            </w:r>
          </w:p>
          <w:p w:rsidR="00B4721F" w:rsidRPr="00831CD1" w:rsidRDefault="00B4721F" w:rsidP="00E45AD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454" w:right="113" w:hanging="227"/>
              <w:jc w:val="both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E45ADF">
              <w:rPr>
                <w:rFonts w:ascii="Arial Narrow" w:hAnsi="Arial Narrow"/>
                <w:lang w:val="pt-BR"/>
              </w:rPr>
              <w:t>Elaborar leituras e produções acadêmicas que dialogam com as pesquisas rel</w:t>
            </w:r>
            <w:r w:rsidR="00D66CA4">
              <w:rPr>
                <w:rFonts w:ascii="Arial Narrow" w:hAnsi="Arial Narrow"/>
                <w:lang w:val="pt-BR"/>
              </w:rPr>
              <w:t>acionadas ao ensino de História</w:t>
            </w:r>
            <w:r w:rsidRPr="00E45ADF">
              <w:rPr>
                <w:rFonts w:ascii="Arial Narrow" w:hAnsi="Arial Narrow"/>
                <w:lang w:val="pt-BR"/>
              </w:rPr>
              <w:t>,</w:t>
            </w:r>
            <w:r w:rsidR="00F32078" w:rsidRPr="00E45ADF">
              <w:rPr>
                <w:rFonts w:ascii="Arial Narrow" w:hAnsi="Arial Narrow"/>
                <w:lang w:val="pt-BR"/>
              </w:rPr>
              <w:t xml:space="preserve"> cotidianos escolares, pesquisas narrativas,</w:t>
            </w:r>
            <w:r w:rsidR="00E45ADF" w:rsidRPr="00E45ADF">
              <w:rPr>
                <w:rFonts w:ascii="Arial Narrow" w:hAnsi="Arial Narrow"/>
                <w:lang w:val="pt-BR"/>
              </w:rPr>
              <w:t xml:space="preserve"> memórias, formação, saberes e fazeres </w:t>
            </w:r>
            <w:r w:rsidRPr="00E45ADF">
              <w:rPr>
                <w:rFonts w:ascii="Arial Narrow" w:hAnsi="Arial Narrow"/>
                <w:lang w:val="pt-BR"/>
              </w:rPr>
              <w:t>de professores</w:t>
            </w:r>
            <w:r w:rsidR="00F32078" w:rsidRPr="00E45ADF">
              <w:rPr>
                <w:rFonts w:ascii="Arial Narrow" w:hAnsi="Arial Narrow"/>
                <w:lang w:val="pt-BR"/>
              </w:rPr>
              <w:t>/as</w:t>
            </w:r>
            <w:r w:rsidR="00D66CA4">
              <w:rPr>
                <w:rFonts w:ascii="Arial Narrow" w:hAnsi="Arial Narrow"/>
                <w:lang w:val="pt-BR"/>
              </w:rPr>
              <w:t>, educação para o patrimônio e a história cultural</w:t>
            </w:r>
            <w:r w:rsidR="00E45ADF" w:rsidRPr="00E45ADF">
              <w:rPr>
                <w:rFonts w:ascii="Arial Narrow" w:hAnsi="Arial Narrow"/>
                <w:lang w:val="pt-BR"/>
              </w:rPr>
              <w:t>;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p w:rsidR="00831CD1" w:rsidRDefault="00831CD1" w:rsidP="00C670E7">
      <w:pPr>
        <w:rPr>
          <w:rFonts w:ascii="Arial Narrow" w:hAnsi="Arial Narrow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406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Metodologia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821B8" w:rsidTr="00E45ADF">
        <w:trPr>
          <w:trHeight w:hRule="exact" w:val="1111"/>
        </w:trPr>
        <w:tc>
          <w:tcPr>
            <w:tcW w:w="10824" w:type="dxa"/>
          </w:tcPr>
          <w:p w:rsidR="00E45ADF" w:rsidRDefault="00E45ADF" w:rsidP="00B4721F">
            <w:pPr>
              <w:pStyle w:val="TableParagraph"/>
              <w:numPr>
                <w:ilvl w:val="0"/>
                <w:numId w:val="3"/>
              </w:numPr>
              <w:tabs>
                <w:tab w:val="left" w:pos="770"/>
                <w:tab w:val="left" w:pos="771"/>
              </w:tabs>
              <w:ind w:left="0" w:hanging="360"/>
              <w:jc w:val="both"/>
              <w:rPr>
                <w:rFonts w:ascii="Arial Narrow" w:hAnsi="Arial Narrow"/>
                <w:lang w:val="pt-BR"/>
              </w:rPr>
            </w:pPr>
          </w:p>
          <w:p w:rsidR="00E13E2F" w:rsidRPr="00FB65F2" w:rsidRDefault="00E45ADF" w:rsidP="00D66CA4">
            <w:pPr>
              <w:pStyle w:val="TableParagraph"/>
              <w:tabs>
                <w:tab w:val="left" w:pos="770"/>
                <w:tab w:val="left" w:pos="771"/>
              </w:tabs>
              <w:ind w:left="227" w:right="113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Encontros quinzenais do Grupo de Pesquisa, para e</w:t>
            </w:r>
            <w:r w:rsidR="00B4721F">
              <w:rPr>
                <w:rFonts w:ascii="Arial Narrow" w:hAnsi="Arial Narrow"/>
                <w:lang w:val="pt-BR"/>
              </w:rPr>
              <w:t xml:space="preserve">studos e </w:t>
            </w:r>
            <w:r>
              <w:rPr>
                <w:rFonts w:ascii="Arial Narrow" w:hAnsi="Arial Narrow"/>
                <w:lang w:val="pt-BR"/>
              </w:rPr>
              <w:t>reflexões</w:t>
            </w:r>
            <w:proofErr w:type="gramStart"/>
            <w:r>
              <w:rPr>
                <w:rFonts w:ascii="Arial Narrow" w:hAnsi="Arial Narrow"/>
                <w:lang w:val="pt-BR"/>
              </w:rPr>
              <w:t xml:space="preserve">  </w:t>
            </w:r>
            <w:proofErr w:type="gramEnd"/>
            <w:r>
              <w:rPr>
                <w:rFonts w:ascii="Arial Narrow" w:hAnsi="Arial Narrow"/>
                <w:lang w:val="pt-BR"/>
              </w:rPr>
              <w:t>de temáticas relacionada</w:t>
            </w:r>
            <w:r w:rsidR="00B4721F">
              <w:rPr>
                <w:rFonts w:ascii="Arial Narrow" w:hAnsi="Arial Narrow"/>
                <w:lang w:val="pt-BR"/>
              </w:rPr>
              <w:t xml:space="preserve">s ao ensino de </w:t>
            </w:r>
            <w:r w:rsidR="00D66CA4">
              <w:rPr>
                <w:rFonts w:ascii="Arial Narrow" w:hAnsi="Arial Narrow"/>
                <w:lang w:val="pt-BR"/>
              </w:rPr>
              <w:t>História</w:t>
            </w:r>
            <w:r w:rsidR="00B4721F">
              <w:rPr>
                <w:rFonts w:ascii="Arial Narrow" w:hAnsi="Arial Narrow"/>
                <w:lang w:val="pt-BR"/>
              </w:rPr>
              <w:t xml:space="preserve">, </w:t>
            </w:r>
            <w:r w:rsidRPr="00E45ADF">
              <w:rPr>
                <w:rFonts w:ascii="Arial Narrow" w:hAnsi="Arial Narrow"/>
                <w:lang w:val="pt-BR"/>
              </w:rPr>
              <w:t>cotidianos escolares, pesquisas narrativas, memórias, formação, saberes e fazeres de professores/as</w:t>
            </w:r>
            <w:r w:rsidR="00D66CA4">
              <w:rPr>
                <w:rFonts w:ascii="Arial Narrow" w:hAnsi="Arial Narrow"/>
                <w:lang w:val="pt-BR"/>
              </w:rPr>
              <w:t>, educação para o patrimônio e a história cultura</w:t>
            </w:r>
            <w:r>
              <w:rPr>
                <w:rFonts w:ascii="Arial Narrow" w:hAnsi="Arial Narrow"/>
                <w:lang w:val="pt-BR"/>
              </w:rPr>
              <w:t>. Cada orientando enfatizará seu próprio objeto de pesquisa da dissertação.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E45ADF" w:rsidRPr="00FB65F2" w:rsidRDefault="00E45ADF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4"/>
      </w:tblGrid>
      <w:tr w:rsidR="00A701E9" w:rsidRPr="00FB65F2" w:rsidTr="00FB65F2">
        <w:trPr>
          <w:trHeight w:hRule="exact" w:val="344"/>
        </w:trPr>
        <w:tc>
          <w:tcPr>
            <w:tcW w:w="10824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Avaliação</w:t>
            </w:r>
            <w:proofErr w:type="spellEnd"/>
            <w:r w:rsidRPr="00FB65F2">
              <w:rPr>
                <w:rFonts w:ascii="Arial Narrow" w:hAnsi="Arial Narrow"/>
                <w:b/>
              </w:rPr>
              <w:t>:</w:t>
            </w:r>
          </w:p>
        </w:tc>
      </w:tr>
      <w:tr w:rsidR="00A701E9" w:rsidRPr="003821B8" w:rsidTr="00B76978">
        <w:trPr>
          <w:trHeight w:hRule="exact" w:val="842"/>
        </w:trPr>
        <w:tc>
          <w:tcPr>
            <w:tcW w:w="10824" w:type="dxa"/>
          </w:tcPr>
          <w:p w:rsidR="00B76978" w:rsidRPr="00D66CA4" w:rsidRDefault="00B76978" w:rsidP="00E45ADF">
            <w:pPr>
              <w:pStyle w:val="TableParagraph"/>
              <w:tabs>
                <w:tab w:val="left" w:pos="1478"/>
                <w:tab w:val="left" w:pos="1479"/>
              </w:tabs>
              <w:ind w:left="227" w:right="113"/>
              <w:jc w:val="both"/>
              <w:rPr>
                <w:rFonts w:ascii="Arial Narrow" w:hAnsi="Arial Narrow"/>
                <w:lang w:val="pt-BR"/>
              </w:rPr>
            </w:pPr>
          </w:p>
          <w:p w:rsidR="00A701E9" w:rsidRPr="00FB65F2" w:rsidRDefault="00B76978" w:rsidP="00B76978">
            <w:pPr>
              <w:pStyle w:val="TableParagraph"/>
              <w:tabs>
                <w:tab w:val="left" w:pos="1478"/>
                <w:tab w:val="left" w:pos="1479"/>
              </w:tabs>
              <w:ind w:left="227" w:right="113"/>
              <w:jc w:val="both"/>
              <w:rPr>
                <w:rFonts w:ascii="Arial Narrow" w:hAnsi="Arial Narrow"/>
                <w:lang w:val="pt-BR"/>
              </w:rPr>
            </w:pPr>
            <w:r w:rsidRPr="00B76978">
              <w:rPr>
                <w:rFonts w:ascii="Arial Narrow" w:hAnsi="Arial Narrow"/>
                <w:lang w:val="pt-BR"/>
              </w:rPr>
              <w:t>Avaliaç</w:t>
            </w:r>
            <w:r>
              <w:rPr>
                <w:rFonts w:ascii="Arial Narrow" w:hAnsi="Arial Narrow"/>
                <w:lang w:val="pt-BR"/>
              </w:rPr>
              <w:t>ão processual, abordando a participação, envolvimento com os debates e, ainda, a a</w:t>
            </w:r>
            <w:r w:rsidR="00B4721F">
              <w:rPr>
                <w:rFonts w:ascii="Arial Narrow" w:hAnsi="Arial Narrow"/>
                <w:lang w:val="pt-BR"/>
              </w:rPr>
              <w:t>presentação de textos, resenhas e/ou artigos relacionados aos aspectos epistemológicos e metodológicos do Projeto de Pesquisa</w:t>
            </w:r>
            <w:r>
              <w:rPr>
                <w:rFonts w:ascii="Arial Narrow" w:hAnsi="Arial Narrow"/>
                <w:lang w:val="pt-BR"/>
              </w:rPr>
              <w:t>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Default="00B76978" w:rsidP="00C670E7">
      <w:pPr>
        <w:rPr>
          <w:rFonts w:ascii="Arial Narrow" w:hAnsi="Arial Narrow"/>
          <w:b/>
          <w:lang w:val="pt-BR"/>
        </w:rPr>
      </w:pPr>
    </w:p>
    <w:p w:rsidR="00B76978" w:rsidRPr="00FB65F2" w:rsidRDefault="00B76978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FB65F2">
        <w:trPr>
          <w:trHeight w:hRule="exact" w:val="375"/>
        </w:trPr>
        <w:tc>
          <w:tcPr>
            <w:tcW w:w="10819" w:type="dxa"/>
          </w:tcPr>
          <w:p w:rsidR="00A701E9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</w:t>
            </w:r>
            <w:proofErr w:type="spellEnd"/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  <w:p w:rsidR="00B4721F" w:rsidRPr="00FB65F2" w:rsidRDefault="00B4721F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2F13C4" w:rsidTr="00540488">
        <w:trPr>
          <w:trHeight w:hRule="exact" w:val="3503"/>
        </w:trPr>
        <w:tc>
          <w:tcPr>
            <w:tcW w:w="10819" w:type="dxa"/>
          </w:tcPr>
          <w:p w:rsidR="00FB6034" w:rsidRPr="00831CD1" w:rsidRDefault="00FB6034" w:rsidP="00FB6034">
            <w:pPr>
              <w:jc w:val="both"/>
              <w:rPr>
                <w:lang w:val="pt-BR"/>
              </w:rPr>
            </w:pPr>
          </w:p>
          <w:p w:rsidR="00540488" w:rsidRPr="00B76978" w:rsidRDefault="00540488" w:rsidP="00B76978">
            <w:pPr>
              <w:ind w:left="227" w:right="113"/>
              <w:rPr>
                <w:rFonts w:ascii="Arial Narrow" w:hAnsi="Arial Narrow"/>
                <w:lang w:val="pt-BR"/>
              </w:rPr>
            </w:pPr>
            <w:r w:rsidRPr="00B76978">
              <w:rPr>
                <w:rFonts w:ascii="Arial Narrow" w:hAnsi="Arial Narrow"/>
                <w:lang w:val="pt-BR"/>
              </w:rPr>
              <w:t xml:space="preserve">ALVES, N. </w:t>
            </w:r>
            <w:r w:rsidRPr="00B76978">
              <w:rPr>
                <w:rFonts w:ascii="Arial Narrow" w:hAnsi="Arial Narrow"/>
                <w:b/>
                <w:lang w:val="pt-BR"/>
              </w:rPr>
              <w:t xml:space="preserve">Sobre os movimentos das pesquisas nos/dos/com os cotidianos. </w:t>
            </w:r>
            <w:r w:rsidRPr="00B76978">
              <w:rPr>
                <w:rFonts w:ascii="Arial Narrow" w:hAnsi="Arial Narrow"/>
                <w:lang w:val="pt-BR"/>
              </w:rPr>
              <w:t xml:space="preserve">Revista TEIAS, Rio de Janeiro, ano </w:t>
            </w:r>
            <w:proofErr w:type="gramStart"/>
            <w:r w:rsidRPr="00B76978">
              <w:rPr>
                <w:rFonts w:ascii="Arial Narrow" w:hAnsi="Arial Narrow"/>
                <w:lang w:val="pt-BR"/>
              </w:rPr>
              <w:t>4</w:t>
            </w:r>
            <w:proofErr w:type="gramEnd"/>
            <w:r w:rsidRPr="00B76978">
              <w:rPr>
                <w:rFonts w:ascii="Arial Narrow" w:hAnsi="Arial Narrow"/>
                <w:lang w:val="pt-BR"/>
              </w:rPr>
              <w:t>; nº 7-8; jan/dez; 2003.</w:t>
            </w:r>
          </w:p>
          <w:p w:rsidR="00540488" w:rsidRPr="00540488" w:rsidRDefault="00540488" w:rsidP="00B76978">
            <w:pPr>
              <w:pStyle w:val="Corpodetexto"/>
              <w:spacing w:before="240" w:after="240"/>
              <w:ind w:left="227" w:right="113"/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</w:pPr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 xml:space="preserve">BENJAMIN, Walter. </w:t>
            </w:r>
            <w:r w:rsidRPr="00540488">
              <w:rPr>
                <w:rFonts w:ascii="Arial Narrow" w:hAnsi="Arial Narrow" w:cs="Arial"/>
                <w:sz w:val="22"/>
                <w:szCs w:val="22"/>
                <w:lang w:val="pt-BR"/>
              </w:rPr>
              <w:t>O Narrador</w:t>
            </w:r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>. In: Magia e Técnica, Arte e Política</w:t>
            </w:r>
            <w:r w:rsidRPr="00540488">
              <w:rPr>
                <w:rFonts w:ascii="Arial Narrow" w:hAnsi="Arial Narrow" w:cs="Arial"/>
                <w:b w:val="0"/>
                <w:i/>
                <w:sz w:val="22"/>
                <w:szCs w:val="22"/>
                <w:lang w:val="pt-BR"/>
              </w:rPr>
              <w:t xml:space="preserve">. </w:t>
            </w:r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 xml:space="preserve">Obras Escolhidas. Trad. Sérgio Paulo </w:t>
            </w:r>
            <w:proofErr w:type="spellStart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>Rouanet</w:t>
            </w:r>
            <w:proofErr w:type="spellEnd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 xml:space="preserve">. São Paulo: Brasiliense, 1985. </w:t>
            </w:r>
            <w:proofErr w:type="gramStart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>pp.</w:t>
            </w:r>
            <w:proofErr w:type="gramEnd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>197-221.</w:t>
            </w:r>
          </w:p>
          <w:p w:rsidR="00540488" w:rsidRPr="00540488" w:rsidRDefault="00540488" w:rsidP="00B76978">
            <w:pPr>
              <w:pStyle w:val="Corpodetexto"/>
              <w:spacing w:before="240" w:after="240"/>
              <w:ind w:left="227" w:right="113"/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</w:pPr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 xml:space="preserve">BOM MEIHY, José Carlos S. </w:t>
            </w:r>
            <w:r w:rsidRPr="00540488">
              <w:rPr>
                <w:rFonts w:ascii="Arial Narrow" w:hAnsi="Arial Narrow" w:cs="Arial"/>
                <w:sz w:val="22"/>
                <w:szCs w:val="22"/>
                <w:lang w:val="pt-BR"/>
              </w:rPr>
              <w:t>Manual de História Oral</w:t>
            </w:r>
            <w:r w:rsidRPr="00540488">
              <w:rPr>
                <w:rFonts w:ascii="Arial Narrow" w:hAnsi="Arial Narrow" w:cs="Arial"/>
                <w:b w:val="0"/>
                <w:i/>
                <w:sz w:val="22"/>
                <w:szCs w:val="22"/>
                <w:lang w:val="pt-BR"/>
              </w:rPr>
              <w:t xml:space="preserve">. </w:t>
            </w:r>
            <w:proofErr w:type="gramStart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>5</w:t>
            </w:r>
            <w:proofErr w:type="gramEnd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 xml:space="preserve"> ed.</w:t>
            </w:r>
            <w:r w:rsidRPr="00540488">
              <w:rPr>
                <w:rFonts w:ascii="Arial Narrow" w:hAnsi="Arial Narrow" w:cs="Arial"/>
                <w:b w:val="0"/>
                <w:i/>
                <w:sz w:val="22"/>
                <w:szCs w:val="22"/>
                <w:lang w:val="pt-BR"/>
              </w:rPr>
              <w:t xml:space="preserve"> </w:t>
            </w:r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>São Paulo: Loyola, 2005.</w:t>
            </w:r>
          </w:p>
          <w:p w:rsidR="00540488" w:rsidRPr="00B76978" w:rsidRDefault="00540488" w:rsidP="00B76978">
            <w:pPr>
              <w:spacing w:before="240" w:after="240"/>
              <w:ind w:left="227" w:right="113"/>
              <w:jc w:val="both"/>
              <w:rPr>
                <w:rFonts w:ascii="Arial Narrow" w:hAnsi="Arial Narrow" w:cs="Arial"/>
                <w:lang w:val="pt-BR"/>
              </w:rPr>
            </w:pPr>
            <w:r w:rsidRPr="00B76978">
              <w:rPr>
                <w:rFonts w:ascii="Arial Narrow" w:hAnsi="Arial Narrow" w:cs="Arial"/>
                <w:lang w:val="pt-BR"/>
              </w:rPr>
              <w:t xml:space="preserve">BOSI, E. </w:t>
            </w:r>
            <w:r w:rsidRPr="00B76978">
              <w:rPr>
                <w:rFonts w:ascii="Arial Narrow" w:hAnsi="Arial Narrow" w:cs="Arial"/>
                <w:b/>
                <w:lang w:val="pt-BR"/>
              </w:rPr>
              <w:t xml:space="preserve">Memória e Sociedade. </w:t>
            </w:r>
            <w:r w:rsidRPr="00B76978">
              <w:rPr>
                <w:rFonts w:ascii="Arial Narrow" w:hAnsi="Arial Narrow" w:cs="Arial"/>
                <w:lang w:val="pt-BR"/>
              </w:rPr>
              <w:t xml:space="preserve">Lembranças de Velhos. </w:t>
            </w:r>
            <w:proofErr w:type="gramStart"/>
            <w:r w:rsidRPr="00B76978">
              <w:rPr>
                <w:rFonts w:ascii="Arial Narrow" w:hAnsi="Arial Narrow" w:cs="Arial"/>
                <w:lang w:val="pt-BR"/>
              </w:rPr>
              <w:t>4</w:t>
            </w:r>
            <w:proofErr w:type="gramEnd"/>
            <w:r w:rsidRPr="00B76978">
              <w:rPr>
                <w:rFonts w:ascii="Arial Narrow" w:hAnsi="Arial Narrow" w:cs="Arial"/>
                <w:lang w:val="pt-BR"/>
              </w:rPr>
              <w:t xml:space="preserve"> ed. São Paulo: Companhia das Letras, 1995.</w:t>
            </w:r>
          </w:p>
          <w:p w:rsidR="00540488" w:rsidRPr="00B76978" w:rsidRDefault="00540488" w:rsidP="00B76978">
            <w:pPr>
              <w:shd w:val="clear" w:color="auto" w:fill="FFFFFF"/>
              <w:ind w:left="227" w:right="113"/>
              <w:jc w:val="both"/>
              <w:rPr>
                <w:rFonts w:ascii="Arial Narrow" w:hAnsi="Arial Narrow"/>
                <w:color w:val="222222"/>
                <w:lang w:val="pt-BR"/>
              </w:rPr>
            </w:pPr>
            <w:r w:rsidRPr="00B76978">
              <w:rPr>
                <w:rFonts w:ascii="Arial Narrow" w:hAnsi="Arial Narrow"/>
                <w:color w:val="222222"/>
                <w:lang w:val="pt-BR"/>
              </w:rPr>
              <w:t>FREIRE, P. </w:t>
            </w:r>
            <w:r w:rsidRPr="00B76978">
              <w:rPr>
                <w:rFonts w:ascii="Arial Narrow" w:hAnsi="Arial Narrow"/>
                <w:b/>
                <w:bCs/>
                <w:color w:val="222222"/>
                <w:lang w:val="pt-BR"/>
              </w:rPr>
              <w:t>Pedagogia da autonomia</w:t>
            </w:r>
            <w:r w:rsidRPr="00B76978">
              <w:rPr>
                <w:rFonts w:ascii="Arial Narrow" w:hAnsi="Arial Narrow"/>
                <w:i/>
                <w:iCs/>
                <w:color w:val="222222"/>
                <w:lang w:val="pt-BR"/>
              </w:rPr>
              <w:t>: </w:t>
            </w:r>
            <w:r w:rsidRPr="00B76978">
              <w:rPr>
                <w:rFonts w:ascii="Arial Narrow" w:hAnsi="Arial Narrow"/>
                <w:color w:val="222222"/>
                <w:lang w:val="pt-BR"/>
              </w:rPr>
              <w:t>saberes necessários à prática educativa. São Paulo: Paz e Terra, 2009.</w:t>
            </w:r>
          </w:p>
          <w:p w:rsidR="003F552B" w:rsidRPr="00B76978" w:rsidRDefault="003F552B" w:rsidP="00FB6034">
            <w:pPr>
              <w:jc w:val="both"/>
              <w:rPr>
                <w:lang w:val="pt-BR"/>
              </w:rPr>
            </w:pPr>
          </w:p>
          <w:p w:rsidR="00A701E9" w:rsidRPr="00FB65F2" w:rsidRDefault="00A701E9" w:rsidP="00613F0F">
            <w:pPr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6B3125" w:rsidRPr="00FB65F2" w:rsidRDefault="006B3125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19"/>
      </w:tblGrid>
      <w:tr w:rsidR="00A701E9" w:rsidRPr="00FB65F2" w:rsidTr="00FB65F2">
        <w:trPr>
          <w:trHeight w:hRule="exact" w:val="472"/>
        </w:trPr>
        <w:tc>
          <w:tcPr>
            <w:tcW w:w="10819" w:type="dxa"/>
          </w:tcPr>
          <w:p w:rsidR="00A701E9" w:rsidRPr="00FB65F2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proofErr w:type="spellStart"/>
            <w:r w:rsidRPr="00FB65F2">
              <w:rPr>
                <w:rFonts w:ascii="Arial Narrow" w:hAnsi="Arial Narrow"/>
                <w:b/>
              </w:rPr>
              <w:t>BibliografiaComplementar</w:t>
            </w:r>
            <w:proofErr w:type="spellEnd"/>
          </w:p>
        </w:tc>
      </w:tr>
      <w:tr w:rsidR="00A701E9" w:rsidRPr="003821B8" w:rsidTr="00B76978">
        <w:trPr>
          <w:trHeight w:hRule="exact" w:val="6973"/>
        </w:trPr>
        <w:tc>
          <w:tcPr>
            <w:tcW w:w="10819" w:type="dxa"/>
          </w:tcPr>
          <w:p w:rsidR="003821B8" w:rsidRPr="003821B8" w:rsidRDefault="003821B8" w:rsidP="003821B8">
            <w:pPr>
              <w:pStyle w:val="Corpodetexto"/>
              <w:spacing w:before="100" w:after="100" w:line="360" w:lineRule="auto"/>
              <w:rPr>
                <w:b w:val="0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  </w:t>
            </w:r>
            <w:r w:rsidRPr="003821B8">
              <w:rPr>
                <w:b w:val="0"/>
                <w:sz w:val="22"/>
                <w:szCs w:val="22"/>
                <w:lang w:val="pt-BR"/>
              </w:rPr>
              <w:t xml:space="preserve">CHARTIER, Roger. </w:t>
            </w:r>
            <w:r w:rsidRPr="003821B8">
              <w:rPr>
                <w:sz w:val="22"/>
                <w:szCs w:val="22"/>
                <w:lang w:val="pt-BR"/>
              </w:rPr>
              <w:t xml:space="preserve">A história cultural: </w:t>
            </w:r>
            <w:r w:rsidRPr="003821B8">
              <w:rPr>
                <w:b w:val="0"/>
                <w:sz w:val="22"/>
                <w:szCs w:val="22"/>
                <w:lang w:val="pt-BR"/>
              </w:rPr>
              <w:t>entre práticas e representações. Rio de Janeiro: Bertrand Brasil, 1990</w:t>
            </w:r>
            <w:r>
              <w:rPr>
                <w:b w:val="0"/>
                <w:sz w:val="22"/>
                <w:szCs w:val="22"/>
                <w:lang w:val="pt-BR"/>
              </w:rPr>
              <w:t>.</w:t>
            </w:r>
          </w:p>
          <w:p w:rsidR="002F13C4" w:rsidRDefault="003821B8" w:rsidP="002F13C4">
            <w:pPr>
              <w:pStyle w:val="Corpodetexto"/>
              <w:spacing w:before="100" w:after="100" w:line="360" w:lineRule="auto"/>
              <w:rPr>
                <w:b w:val="0"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   </w:t>
            </w:r>
            <w:r w:rsidRPr="003821B8">
              <w:rPr>
                <w:b w:val="0"/>
                <w:sz w:val="22"/>
                <w:szCs w:val="22"/>
                <w:lang w:val="pt-BR"/>
              </w:rPr>
              <w:t xml:space="preserve">CHARTIER, Roger. </w:t>
            </w:r>
            <w:r w:rsidRPr="003821B8">
              <w:rPr>
                <w:sz w:val="22"/>
                <w:szCs w:val="22"/>
                <w:lang w:val="pt-BR"/>
              </w:rPr>
              <w:t xml:space="preserve">A história ou a leitura do tempo. </w:t>
            </w:r>
            <w:r w:rsidRPr="003821B8">
              <w:rPr>
                <w:b w:val="0"/>
                <w:sz w:val="22"/>
                <w:szCs w:val="22"/>
                <w:lang w:val="pt-BR"/>
              </w:rPr>
              <w:t>Belo Horizonte: Autêntica, 2009.</w:t>
            </w:r>
          </w:p>
          <w:p w:rsidR="002F13C4" w:rsidRPr="003821B8" w:rsidRDefault="002F13C4" w:rsidP="003821B8">
            <w:pPr>
              <w:pStyle w:val="Corpodetexto"/>
              <w:spacing w:before="100" w:after="100" w:line="360" w:lineRule="auto"/>
              <w:rPr>
                <w:b w:val="0"/>
                <w:sz w:val="22"/>
                <w:szCs w:val="22"/>
                <w:lang w:val="pt-BR"/>
              </w:rPr>
            </w:pPr>
            <w:r>
              <w:rPr>
                <w:b w:val="0"/>
                <w:sz w:val="22"/>
                <w:szCs w:val="22"/>
                <w:lang w:val="pt-BR"/>
              </w:rPr>
              <w:t xml:space="preserve">     CHAGAS, Mario. </w:t>
            </w:r>
            <w:r w:rsidRPr="002F13C4">
              <w:rPr>
                <w:sz w:val="22"/>
                <w:szCs w:val="22"/>
                <w:lang w:val="pt-BR"/>
              </w:rPr>
              <w:t>Memória e patrimônio</w:t>
            </w:r>
            <w:r>
              <w:rPr>
                <w:b w:val="0"/>
                <w:sz w:val="22"/>
                <w:szCs w:val="22"/>
                <w:lang w:val="pt-BR"/>
              </w:rPr>
              <w:t>. Ensaios contemporâneos. 2. Ed. Rio de Janeiro: Lamparina 2009.</w:t>
            </w:r>
          </w:p>
          <w:p w:rsidR="00540488" w:rsidRPr="00540488" w:rsidRDefault="00540488" w:rsidP="00540488">
            <w:pPr>
              <w:spacing w:before="240" w:after="240"/>
              <w:ind w:left="227" w:right="113"/>
              <w:jc w:val="both"/>
              <w:rPr>
                <w:rFonts w:ascii="Arial Narrow" w:hAnsi="Arial Narrow" w:cs="Arial"/>
                <w:lang w:val="pt-BR"/>
              </w:rPr>
            </w:pPr>
            <w:r w:rsidRPr="00540488">
              <w:rPr>
                <w:rFonts w:ascii="Arial Narrow" w:hAnsi="Arial Narrow" w:cs="Arial"/>
                <w:lang w:val="pt-BR"/>
              </w:rPr>
              <w:t xml:space="preserve">GAUTHIER, C. e TARDIF, M. Elementos para uma análise crítica dos modos de fundação do pensamento e da prática educativa. </w:t>
            </w:r>
            <w:r w:rsidRPr="00540488">
              <w:rPr>
                <w:rFonts w:ascii="Arial Narrow" w:hAnsi="Arial Narrow" w:cs="Arial"/>
                <w:b/>
                <w:lang w:val="pt-BR"/>
              </w:rPr>
              <w:t>Contexto e Educação</w:t>
            </w:r>
            <w:r w:rsidRPr="00540488">
              <w:rPr>
                <w:rFonts w:ascii="Arial Narrow" w:hAnsi="Arial Narrow" w:cs="Arial"/>
                <w:lang w:val="pt-BR"/>
              </w:rPr>
              <w:t xml:space="preserve">, n. 48, </w:t>
            </w:r>
            <w:proofErr w:type="spellStart"/>
            <w:proofErr w:type="gramStart"/>
            <w:r w:rsidRPr="00540488">
              <w:rPr>
                <w:rFonts w:ascii="Arial Narrow" w:hAnsi="Arial Narrow" w:cs="Arial"/>
                <w:lang w:val="pt-BR"/>
              </w:rPr>
              <w:t>Ijuí-RS</w:t>
            </w:r>
            <w:proofErr w:type="spellEnd"/>
            <w:proofErr w:type="gramEnd"/>
            <w:r w:rsidRPr="00540488">
              <w:rPr>
                <w:rFonts w:ascii="Arial Narrow" w:hAnsi="Arial Narrow" w:cs="Arial"/>
                <w:lang w:val="pt-BR"/>
              </w:rPr>
              <w:t>: UNIJUÍ, out/dez. 1997. P.37-49.</w:t>
            </w:r>
          </w:p>
          <w:p w:rsidR="00540488" w:rsidRDefault="00540488" w:rsidP="00540488">
            <w:pPr>
              <w:pStyle w:val="Corpodetexto"/>
              <w:spacing w:before="240" w:after="240"/>
              <w:ind w:left="227" w:right="113"/>
              <w:rPr>
                <w:rFonts w:ascii="Arial Narrow" w:hAnsi="Arial Narrow" w:cs="Arial"/>
                <w:b w:val="0"/>
                <w:sz w:val="22"/>
                <w:szCs w:val="22"/>
                <w:lang w:val="es-ES_tradnl"/>
              </w:rPr>
            </w:pPr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>GAUTHIER, C</w:t>
            </w:r>
            <w:r w:rsidRPr="00540488">
              <w:rPr>
                <w:rFonts w:ascii="Arial Narrow" w:hAnsi="Arial Narrow" w:cs="Arial"/>
                <w:sz w:val="22"/>
                <w:szCs w:val="22"/>
                <w:lang w:val="pt-BR"/>
              </w:rPr>
              <w:t>. Por uma teoria da Pedagogia</w:t>
            </w:r>
            <w:r w:rsidRPr="00540488">
              <w:rPr>
                <w:rFonts w:ascii="Arial Narrow" w:hAnsi="Arial Narrow" w:cs="Arial"/>
                <w:i/>
                <w:sz w:val="22"/>
                <w:szCs w:val="22"/>
                <w:lang w:val="pt-BR"/>
              </w:rPr>
              <w:t xml:space="preserve">: </w:t>
            </w:r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pt-BR"/>
              </w:rPr>
              <w:t xml:space="preserve">pesquisas contemporâneas sobre o saber docente. </w:t>
            </w:r>
            <w:proofErr w:type="spellStart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es-ES_tradnl"/>
              </w:rPr>
              <w:t>Ijuí</w:t>
            </w:r>
            <w:proofErr w:type="spellEnd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es-ES_tradnl"/>
              </w:rPr>
              <w:t xml:space="preserve">-RS: </w:t>
            </w:r>
            <w:proofErr w:type="spellStart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es-ES_tradnl"/>
              </w:rPr>
              <w:t>Unijuí</w:t>
            </w:r>
            <w:proofErr w:type="spellEnd"/>
            <w:r w:rsidRPr="00540488">
              <w:rPr>
                <w:rFonts w:ascii="Arial Narrow" w:hAnsi="Arial Narrow" w:cs="Arial"/>
                <w:b w:val="0"/>
                <w:sz w:val="22"/>
                <w:szCs w:val="22"/>
                <w:lang w:val="es-ES_tradnl"/>
              </w:rPr>
              <w:t>, 1998.</w:t>
            </w:r>
          </w:p>
          <w:p w:rsidR="00540488" w:rsidRPr="0006047B" w:rsidRDefault="00540488" w:rsidP="00540488">
            <w:pPr>
              <w:spacing w:before="240" w:after="240"/>
              <w:ind w:left="227" w:right="113"/>
              <w:jc w:val="both"/>
              <w:rPr>
                <w:rFonts w:ascii="Arial Narrow" w:hAnsi="Arial Narrow" w:cs="Arial"/>
                <w:lang w:val="pt-BR"/>
              </w:rPr>
            </w:pPr>
            <w:r w:rsidRPr="0006047B">
              <w:rPr>
                <w:rFonts w:ascii="Arial Narrow" w:hAnsi="Arial Narrow" w:cs="Arial"/>
                <w:lang w:val="pt-BR"/>
              </w:rPr>
              <w:t xml:space="preserve">NÓVOA, António (Coord.). </w:t>
            </w:r>
            <w:r w:rsidRPr="0006047B">
              <w:rPr>
                <w:rFonts w:ascii="Arial Narrow" w:hAnsi="Arial Narrow" w:cs="Arial"/>
                <w:b/>
                <w:lang w:val="pt-BR"/>
              </w:rPr>
              <w:t>Os professores e sua formação</w:t>
            </w:r>
            <w:r w:rsidRPr="0006047B">
              <w:rPr>
                <w:rFonts w:ascii="Arial Narrow" w:hAnsi="Arial Narrow" w:cs="Arial"/>
                <w:lang w:val="pt-BR"/>
              </w:rPr>
              <w:t xml:space="preserve">. </w:t>
            </w:r>
            <w:proofErr w:type="gramStart"/>
            <w:r w:rsidRPr="0006047B">
              <w:rPr>
                <w:rFonts w:ascii="Arial Narrow" w:hAnsi="Arial Narrow" w:cs="Arial"/>
                <w:lang w:val="pt-BR"/>
              </w:rPr>
              <w:t>2</w:t>
            </w:r>
            <w:proofErr w:type="gramEnd"/>
            <w:r w:rsidRPr="0006047B">
              <w:rPr>
                <w:rFonts w:ascii="Arial Narrow" w:hAnsi="Arial Narrow" w:cs="Arial"/>
                <w:lang w:val="pt-BR"/>
              </w:rPr>
              <w:t xml:space="preserve"> ed. Portugal. Porto: Dom Quixote, 1995.</w:t>
            </w:r>
          </w:p>
          <w:p w:rsidR="00540488" w:rsidRPr="0006047B" w:rsidRDefault="00540488" w:rsidP="00540488">
            <w:pPr>
              <w:spacing w:before="240" w:after="240"/>
              <w:ind w:left="227" w:right="113"/>
              <w:jc w:val="both"/>
              <w:rPr>
                <w:rFonts w:ascii="Arial Narrow" w:hAnsi="Arial Narrow" w:cs="Arial"/>
                <w:lang w:val="pt-BR"/>
              </w:rPr>
            </w:pPr>
            <w:r w:rsidRPr="0006047B">
              <w:rPr>
                <w:rFonts w:ascii="Arial Narrow" w:hAnsi="Arial Narrow" w:cs="Arial"/>
                <w:lang w:val="pt-BR"/>
              </w:rPr>
              <w:t xml:space="preserve">________. </w:t>
            </w:r>
            <w:r w:rsidRPr="0006047B">
              <w:rPr>
                <w:rFonts w:ascii="Arial Narrow" w:hAnsi="Arial Narrow" w:cs="Arial"/>
                <w:b/>
                <w:lang w:val="pt-BR"/>
              </w:rPr>
              <w:t>Vida de professores</w:t>
            </w:r>
            <w:r w:rsidRPr="0006047B">
              <w:rPr>
                <w:rFonts w:ascii="Arial Narrow" w:hAnsi="Arial Narrow" w:cs="Arial"/>
                <w:lang w:val="pt-BR"/>
              </w:rPr>
              <w:t xml:space="preserve">. Porto, Portugal. </w:t>
            </w:r>
            <w:proofErr w:type="gramStart"/>
            <w:r w:rsidRPr="0006047B">
              <w:rPr>
                <w:rFonts w:ascii="Arial Narrow" w:hAnsi="Arial Narrow" w:cs="Arial"/>
                <w:lang w:val="pt-BR"/>
              </w:rPr>
              <w:t>Porto Editora, 1992</w:t>
            </w:r>
            <w:proofErr w:type="gramEnd"/>
            <w:r w:rsidRPr="0006047B">
              <w:rPr>
                <w:rFonts w:ascii="Arial Narrow" w:hAnsi="Arial Narrow" w:cs="Arial"/>
                <w:lang w:val="pt-BR"/>
              </w:rPr>
              <w:t xml:space="preserve">. 214 p. </w:t>
            </w:r>
          </w:p>
          <w:p w:rsidR="00540488" w:rsidRPr="00540488" w:rsidRDefault="00540488" w:rsidP="00540488">
            <w:pPr>
              <w:spacing w:before="240" w:after="240"/>
              <w:ind w:left="227" w:right="113"/>
              <w:jc w:val="both"/>
              <w:rPr>
                <w:rFonts w:ascii="Arial Narrow" w:hAnsi="Arial Narrow" w:cs="Arial"/>
                <w:lang w:val="pt-BR"/>
              </w:rPr>
            </w:pPr>
            <w:r w:rsidRPr="00540488">
              <w:rPr>
                <w:rFonts w:ascii="Arial Narrow" w:hAnsi="Arial Narrow" w:cs="Arial"/>
                <w:lang w:val="pt-BR"/>
              </w:rPr>
              <w:t xml:space="preserve">TARDIF, M., LESSARD, C. E LAHAYE, L. Os professores face ao saber. Esboço de uma problemática do saber docente. </w:t>
            </w:r>
            <w:r w:rsidRPr="00540488">
              <w:rPr>
                <w:rFonts w:ascii="Arial Narrow" w:hAnsi="Arial Narrow" w:cs="Arial"/>
                <w:b/>
                <w:lang w:val="pt-BR"/>
              </w:rPr>
              <w:t>Teoria &amp; Educação</w:t>
            </w:r>
            <w:r w:rsidRPr="00540488">
              <w:rPr>
                <w:rFonts w:ascii="Arial Narrow" w:hAnsi="Arial Narrow" w:cs="Arial"/>
                <w:b/>
                <w:i/>
                <w:lang w:val="pt-BR"/>
              </w:rPr>
              <w:t xml:space="preserve">. </w:t>
            </w:r>
            <w:r w:rsidRPr="00540488">
              <w:rPr>
                <w:rFonts w:ascii="Arial Narrow" w:hAnsi="Arial Narrow" w:cs="Arial"/>
                <w:lang w:val="pt-BR"/>
              </w:rPr>
              <w:t xml:space="preserve">Porto Alegre-RS: </w:t>
            </w:r>
            <w:proofErr w:type="spellStart"/>
            <w:r w:rsidRPr="00540488">
              <w:rPr>
                <w:rFonts w:ascii="Arial Narrow" w:hAnsi="Arial Narrow" w:cs="Arial"/>
                <w:lang w:val="pt-BR"/>
              </w:rPr>
              <w:t>Pannonica</w:t>
            </w:r>
            <w:proofErr w:type="spellEnd"/>
            <w:r w:rsidRPr="00540488">
              <w:rPr>
                <w:rFonts w:ascii="Arial Narrow" w:hAnsi="Arial Narrow" w:cs="Arial"/>
                <w:lang w:val="pt-BR"/>
              </w:rPr>
              <w:t xml:space="preserve">, n.4, 1991. </w:t>
            </w:r>
            <w:proofErr w:type="gramStart"/>
            <w:r w:rsidRPr="00540488">
              <w:rPr>
                <w:rFonts w:ascii="Arial Narrow" w:hAnsi="Arial Narrow" w:cs="Arial"/>
                <w:lang w:val="pt-BR"/>
              </w:rPr>
              <w:t>pp.</w:t>
            </w:r>
            <w:proofErr w:type="gramEnd"/>
            <w:r w:rsidRPr="00540488">
              <w:rPr>
                <w:rFonts w:ascii="Arial Narrow" w:hAnsi="Arial Narrow" w:cs="Arial"/>
                <w:lang w:val="pt-BR"/>
              </w:rPr>
              <w:t>215-233.</w:t>
            </w:r>
          </w:p>
          <w:p w:rsidR="00540488" w:rsidRPr="00540488" w:rsidRDefault="00540488" w:rsidP="00540488">
            <w:pPr>
              <w:spacing w:before="240" w:after="240"/>
              <w:ind w:left="227" w:right="113"/>
              <w:jc w:val="both"/>
              <w:rPr>
                <w:rFonts w:ascii="Arial Narrow" w:hAnsi="Arial Narrow" w:cs="Arial"/>
                <w:lang w:val="pt-BR"/>
              </w:rPr>
            </w:pPr>
            <w:r w:rsidRPr="00540488">
              <w:rPr>
                <w:rFonts w:ascii="Arial Narrow" w:hAnsi="Arial Narrow" w:cs="Arial"/>
                <w:lang w:val="pt-BR"/>
              </w:rPr>
              <w:t>TARDIF, Maurice e</w:t>
            </w:r>
            <w:r>
              <w:rPr>
                <w:rFonts w:ascii="Arial Narrow" w:hAnsi="Arial Narrow" w:cs="Arial"/>
                <w:lang w:val="pt-BR"/>
              </w:rPr>
              <w:t xml:space="preserve"> GAUTHIER, </w:t>
            </w:r>
            <w:proofErr w:type="spellStart"/>
            <w:r>
              <w:rPr>
                <w:rFonts w:ascii="Arial Narrow" w:hAnsi="Arial Narrow" w:cs="Arial"/>
                <w:lang w:val="pt-BR"/>
              </w:rPr>
              <w:t>Clermont</w:t>
            </w:r>
            <w:proofErr w:type="spellEnd"/>
            <w:r>
              <w:rPr>
                <w:rFonts w:ascii="Arial Narrow" w:hAnsi="Arial Narrow" w:cs="Arial"/>
                <w:lang w:val="pt-BR"/>
              </w:rPr>
              <w:t>. O Professo</w:t>
            </w:r>
            <w:r w:rsidRPr="00540488">
              <w:rPr>
                <w:rFonts w:ascii="Arial Narrow" w:hAnsi="Arial Narrow" w:cs="Arial"/>
                <w:lang w:val="pt-BR"/>
              </w:rPr>
              <w:t xml:space="preserve">r como “ator racional”: que racionalidade, que saber, que julgamento. </w:t>
            </w:r>
            <w:r w:rsidRPr="00540488">
              <w:rPr>
                <w:rFonts w:ascii="Arial Narrow" w:hAnsi="Arial Narrow" w:cs="Arial"/>
              </w:rPr>
              <w:t xml:space="preserve">In: PERRENOUD, P.; PAQUAY, L. ALTET, M.; CHARLIER, E. (Orgs.). </w:t>
            </w:r>
            <w:r w:rsidRPr="00540488">
              <w:rPr>
                <w:rFonts w:ascii="Arial Narrow" w:hAnsi="Arial Narrow" w:cs="Arial"/>
                <w:b/>
                <w:lang w:val="pt-BR"/>
              </w:rPr>
              <w:t>Formando Professores Profissionais.</w:t>
            </w:r>
            <w:r w:rsidRPr="00540488">
              <w:rPr>
                <w:rFonts w:ascii="Arial Narrow" w:hAnsi="Arial Narrow" w:cs="Arial"/>
                <w:b/>
                <w:i/>
                <w:lang w:val="pt-BR"/>
              </w:rPr>
              <w:t xml:space="preserve"> </w:t>
            </w:r>
            <w:r w:rsidRPr="00540488">
              <w:rPr>
                <w:rFonts w:ascii="Arial Narrow" w:hAnsi="Arial Narrow" w:cs="Arial"/>
                <w:lang w:val="pt-BR"/>
              </w:rPr>
              <w:t xml:space="preserve">Quais estratégias? Quais competências? </w:t>
            </w:r>
            <w:proofErr w:type="gramStart"/>
            <w:r w:rsidRPr="00540488">
              <w:rPr>
                <w:rFonts w:ascii="Arial Narrow" w:hAnsi="Arial Narrow" w:cs="Arial"/>
                <w:lang w:val="pt-BR"/>
              </w:rPr>
              <w:t>2</w:t>
            </w:r>
            <w:proofErr w:type="gramEnd"/>
            <w:r w:rsidRPr="00540488">
              <w:rPr>
                <w:rFonts w:ascii="Arial Narrow" w:hAnsi="Arial Narrow" w:cs="Arial"/>
                <w:lang w:val="pt-BR"/>
              </w:rPr>
              <w:t xml:space="preserve"> ed. Porto Alegre: ARTMED, 2001. </w:t>
            </w:r>
            <w:proofErr w:type="gramStart"/>
            <w:r w:rsidRPr="00540488">
              <w:rPr>
                <w:rFonts w:ascii="Arial Narrow" w:hAnsi="Arial Narrow" w:cs="Arial"/>
                <w:lang w:val="pt-BR"/>
              </w:rPr>
              <w:t>pp.</w:t>
            </w:r>
            <w:proofErr w:type="gramEnd"/>
            <w:r w:rsidRPr="00540488">
              <w:rPr>
                <w:rFonts w:ascii="Arial Narrow" w:hAnsi="Arial Narrow" w:cs="Arial"/>
                <w:lang w:val="pt-BR"/>
              </w:rPr>
              <w:t>177-202.</w:t>
            </w:r>
          </w:p>
          <w:p w:rsidR="007B6B59" w:rsidRPr="00FB65F2" w:rsidRDefault="007B6B59" w:rsidP="00540488">
            <w:pPr>
              <w:tabs>
                <w:tab w:val="num" w:pos="426"/>
              </w:tabs>
              <w:spacing w:before="120" w:after="120"/>
              <w:ind w:left="737" w:right="113" w:hanging="510"/>
              <w:jc w:val="both"/>
              <w:rPr>
                <w:rFonts w:ascii="Arial Narrow" w:hAnsi="Arial Narrow"/>
                <w:color w:val="000000"/>
                <w:lang w:val="pt-BR"/>
              </w:rPr>
            </w:pPr>
            <w:proofErr w:type="spellStart"/>
            <w:r w:rsidRPr="00540488">
              <w:rPr>
                <w:rFonts w:ascii="Arial Narrow" w:hAnsi="Arial Narrow"/>
                <w:b/>
                <w:color w:val="000000"/>
                <w:lang w:val="pt-BR"/>
              </w:rPr>
              <w:t>Obs</w:t>
            </w:r>
            <w:proofErr w:type="spellEnd"/>
            <w:r w:rsidR="00540488">
              <w:rPr>
                <w:rFonts w:ascii="Arial Narrow" w:hAnsi="Arial Narrow"/>
                <w:color w:val="000000"/>
                <w:lang w:val="pt-BR"/>
              </w:rPr>
              <w:t>: D</w:t>
            </w:r>
            <w:r>
              <w:rPr>
                <w:rFonts w:ascii="Arial Narrow" w:hAnsi="Arial Narrow"/>
                <w:color w:val="000000"/>
                <w:lang w:val="pt-BR"/>
              </w:rPr>
              <w:t>emais artigos, revistas, livros, expressões artísticas, poéticas, musicais, literárias, assim como, as narratividades e conhecimentos outros, serão considerados também como fontes de saberes e como “bibliografias complementares”.</w:t>
            </w:r>
          </w:p>
          <w:p w:rsidR="00A701E9" w:rsidRPr="00FB65F2" w:rsidRDefault="00A701E9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  <w:p w:rsidR="00C670E7" w:rsidRPr="00FB65F2" w:rsidRDefault="00C670E7" w:rsidP="00C670E7">
            <w:pPr>
              <w:pStyle w:val="TableParagraph"/>
              <w:ind w:left="0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65F2" w:rsidRDefault="00FB65F2" w:rsidP="00FB65F2">
      <w:pPr>
        <w:jc w:val="right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b/>
          <w:lang w:val="pt-BR"/>
        </w:rPr>
        <w:t>Vitória – ES,</w:t>
      </w:r>
      <w:r w:rsidR="009C4C46">
        <w:rPr>
          <w:rFonts w:ascii="Arial Narrow" w:hAnsi="Arial Narrow"/>
          <w:b/>
          <w:lang w:val="pt-BR"/>
        </w:rPr>
        <w:t xml:space="preserve"> 02 </w:t>
      </w:r>
      <w:r w:rsidR="00540488">
        <w:rPr>
          <w:rFonts w:ascii="Arial Narrow" w:hAnsi="Arial Narrow"/>
          <w:b/>
          <w:lang w:val="pt-BR"/>
        </w:rPr>
        <w:t xml:space="preserve">de abril </w:t>
      </w:r>
      <w:r w:rsidR="00B2447C">
        <w:rPr>
          <w:rFonts w:ascii="Arial Narrow" w:hAnsi="Arial Narrow"/>
          <w:b/>
          <w:lang w:val="pt-BR"/>
        </w:rPr>
        <w:t xml:space="preserve"> de 2019</w:t>
      </w:r>
    </w:p>
    <w:p w:rsidR="00CA540B" w:rsidRPr="00FB65F2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CA540B" w:rsidRPr="00FB65F2" w:rsidRDefault="00B2447C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proofErr w:type="spellStart"/>
      <w:r>
        <w:rPr>
          <w:rFonts w:ascii="Arial Narrow" w:hAnsi="Arial Narrow"/>
          <w:b/>
          <w:lang w:val="pt-BR"/>
        </w:rPr>
        <w:t>Prof</w:t>
      </w:r>
      <w:bookmarkStart w:id="0" w:name="_GoBack"/>
      <w:bookmarkEnd w:id="0"/>
      <w:r w:rsidR="002F13C4">
        <w:rPr>
          <w:rFonts w:ascii="Arial Narrow" w:hAnsi="Arial Narrow"/>
          <w:b/>
          <w:lang w:val="pt-BR"/>
        </w:rPr>
        <w:t>a</w:t>
      </w:r>
      <w:proofErr w:type="spellEnd"/>
      <w:r w:rsidR="002F13C4">
        <w:rPr>
          <w:rFonts w:ascii="Arial Narrow" w:hAnsi="Arial Narrow"/>
          <w:b/>
          <w:lang w:val="pt-BR"/>
        </w:rPr>
        <w:t>. Dra. Regina Celi Frechiani Bitte</w:t>
      </w:r>
    </w:p>
    <w:p w:rsidR="00A701E9" w:rsidRDefault="006C4506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65F2">
        <w:rPr>
          <w:rFonts w:ascii="Arial Narrow" w:hAnsi="Arial Narrow"/>
          <w:b/>
          <w:lang w:val="pt-BR"/>
        </w:rPr>
        <w:t>Professor</w:t>
      </w:r>
      <w:r w:rsidR="002F13C4">
        <w:rPr>
          <w:rFonts w:ascii="Arial Narrow" w:hAnsi="Arial Narrow"/>
          <w:b/>
          <w:lang w:val="pt-BR"/>
        </w:rPr>
        <w:t>a</w:t>
      </w:r>
      <w:r w:rsidRPr="00FB65F2">
        <w:rPr>
          <w:rFonts w:ascii="Arial Narrow" w:hAnsi="Arial Narrow"/>
          <w:b/>
          <w:lang w:val="pt-BR"/>
        </w:rPr>
        <w:t xml:space="preserve"> da Disciplina</w:t>
      </w:r>
    </w:p>
    <w:p w:rsidR="00FB65F2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Sect="00EE4CE3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AD90EE26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1E9"/>
    <w:rsid w:val="0006047B"/>
    <w:rsid w:val="001064B7"/>
    <w:rsid w:val="00144160"/>
    <w:rsid w:val="002F13C4"/>
    <w:rsid w:val="003821B8"/>
    <w:rsid w:val="003F552B"/>
    <w:rsid w:val="004858A5"/>
    <w:rsid w:val="00502296"/>
    <w:rsid w:val="00505CEF"/>
    <w:rsid w:val="00540488"/>
    <w:rsid w:val="00613F0F"/>
    <w:rsid w:val="0064233E"/>
    <w:rsid w:val="00697013"/>
    <w:rsid w:val="006B3125"/>
    <w:rsid w:val="006C4506"/>
    <w:rsid w:val="006E17E1"/>
    <w:rsid w:val="0071314A"/>
    <w:rsid w:val="007B6B59"/>
    <w:rsid w:val="00813D94"/>
    <w:rsid w:val="00831CD1"/>
    <w:rsid w:val="009C4C46"/>
    <w:rsid w:val="009E4B4F"/>
    <w:rsid w:val="00A029EE"/>
    <w:rsid w:val="00A701E9"/>
    <w:rsid w:val="00AB3349"/>
    <w:rsid w:val="00AD047E"/>
    <w:rsid w:val="00B2447C"/>
    <w:rsid w:val="00B4721F"/>
    <w:rsid w:val="00B76978"/>
    <w:rsid w:val="00C670E7"/>
    <w:rsid w:val="00CA540B"/>
    <w:rsid w:val="00CC60C9"/>
    <w:rsid w:val="00D66CA4"/>
    <w:rsid w:val="00E13E2F"/>
    <w:rsid w:val="00E45ADF"/>
    <w:rsid w:val="00E465BD"/>
    <w:rsid w:val="00EE4CE3"/>
    <w:rsid w:val="00F21FC3"/>
    <w:rsid w:val="00F32078"/>
    <w:rsid w:val="00FB6034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CE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E4CE3"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EE4CE3"/>
  </w:style>
  <w:style w:type="paragraph" w:customStyle="1" w:styleId="TableParagraph">
    <w:name w:val="Table Paragraph"/>
    <w:basedOn w:val="Normal"/>
    <w:uiPriority w:val="1"/>
    <w:qFormat/>
    <w:rsid w:val="00EE4CE3"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dmeireles</dc:creator>
  <cp:lastModifiedBy>Regina</cp:lastModifiedBy>
  <cp:revision>3</cp:revision>
  <dcterms:created xsi:type="dcterms:W3CDTF">2019-04-02T23:41:00Z</dcterms:created>
  <dcterms:modified xsi:type="dcterms:W3CDTF">2019-04-02T23:42:00Z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